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291" w:tblpY="1291"/>
        <w:tblW w:w="9355" w:type="dxa"/>
        <w:tblLook w:val="04A0" w:firstRow="1" w:lastRow="0" w:firstColumn="1" w:lastColumn="0" w:noHBand="0" w:noVBand="1"/>
      </w:tblPr>
      <w:tblGrid>
        <w:gridCol w:w="3403"/>
        <w:gridCol w:w="5952"/>
      </w:tblGrid>
      <w:tr w:rsidR="00E04B89" w14:paraId="67BFF909" w14:textId="77777777" w:rsidTr="00A012BB">
        <w:tc>
          <w:tcPr>
            <w:tcW w:w="3403" w:type="dxa"/>
          </w:tcPr>
          <w:p w14:paraId="117EA274" w14:textId="7D8EBE15" w:rsidR="00E04B89" w:rsidRDefault="00E04B89" w:rsidP="009C46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14:paraId="1190B1F8" w14:textId="77777777" w:rsidR="00E04B89" w:rsidRDefault="00E04B89" w:rsidP="009C465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14:paraId="77082984" w14:textId="28ED4E58" w:rsidR="00E04B89" w:rsidRDefault="00E04B89" w:rsidP="009C465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приказом по </w:t>
            </w:r>
          </w:p>
          <w:p w14:paraId="5FAD5C7E" w14:textId="64ADE546" w:rsidR="00E04B89" w:rsidRDefault="00E04B89" w:rsidP="009C465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МОУ </w:t>
            </w:r>
            <w:r w:rsidR="00533F65">
              <w:rPr>
                <w:rFonts w:ascii="Times New Roman" w:hAnsi="Times New Roman"/>
                <w:sz w:val="24"/>
                <w:szCs w:val="24"/>
              </w:rPr>
              <w:t>«Образовательный комплекс «Импульс» ЯМО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F2DB686" w14:textId="42023946" w:rsidR="00E04B89" w:rsidRDefault="00E04B89" w:rsidP="009C465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22C04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B22C04" w:rsidRPr="00B22C04">
              <w:rPr>
                <w:rFonts w:ascii="Times New Roman" w:hAnsi="Times New Roman"/>
                <w:sz w:val="24"/>
                <w:szCs w:val="24"/>
              </w:rPr>
              <w:t>01</w:t>
            </w:r>
            <w:r w:rsidRPr="00B22C04">
              <w:rPr>
                <w:rFonts w:ascii="Times New Roman" w:hAnsi="Times New Roman"/>
                <w:sz w:val="24"/>
                <w:szCs w:val="24"/>
              </w:rPr>
              <w:t>.1</w:t>
            </w:r>
            <w:r w:rsidR="00B22C04" w:rsidRPr="00B22C04">
              <w:rPr>
                <w:rFonts w:ascii="Times New Roman" w:hAnsi="Times New Roman"/>
                <w:sz w:val="24"/>
                <w:szCs w:val="24"/>
              </w:rPr>
              <w:t>0</w:t>
            </w:r>
            <w:r w:rsidRPr="00B22C04">
              <w:rPr>
                <w:rFonts w:ascii="Times New Roman" w:hAnsi="Times New Roman"/>
                <w:sz w:val="24"/>
                <w:szCs w:val="24"/>
              </w:rPr>
              <w:t>.202</w:t>
            </w:r>
            <w:r w:rsidR="00B22C04" w:rsidRPr="00B22C04">
              <w:rPr>
                <w:rFonts w:ascii="Times New Roman" w:hAnsi="Times New Roman"/>
                <w:sz w:val="24"/>
                <w:szCs w:val="24"/>
              </w:rPr>
              <w:t>5</w:t>
            </w:r>
            <w:r w:rsidRPr="00B22C04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B22C04" w:rsidRPr="00B22C04">
              <w:rPr>
                <w:rFonts w:ascii="Times New Roman" w:hAnsi="Times New Roman"/>
                <w:sz w:val="24"/>
                <w:szCs w:val="24"/>
              </w:rPr>
              <w:t>01/4</w:t>
            </w:r>
            <w:r w:rsidRPr="00B22C04">
              <w:rPr>
                <w:rFonts w:ascii="Times New Roman" w:hAnsi="Times New Roman"/>
                <w:sz w:val="24"/>
                <w:szCs w:val="24"/>
              </w:rPr>
              <w:t>-од</w:t>
            </w:r>
          </w:p>
        </w:tc>
      </w:tr>
    </w:tbl>
    <w:p w14:paraId="0713DEF2" w14:textId="3BB38FA6" w:rsidR="00A53464" w:rsidRPr="00A53464" w:rsidRDefault="00A53464" w:rsidP="00A53464">
      <w:pPr>
        <w:jc w:val="right"/>
        <w:rPr>
          <w:rFonts w:ascii="Times New Roman" w:hAnsi="Times New Roman" w:cs="Times New Roman"/>
          <w:sz w:val="24"/>
          <w:szCs w:val="24"/>
        </w:rPr>
      </w:pPr>
      <w:r w:rsidRPr="00A534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D9801" w14:textId="77777777" w:rsidR="00A53464" w:rsidRPr="007B0CF7" w:rsidRDefault="00A53464" w:rsidP="007B0C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0CF7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о порядке рассмотрения обращений граждан </w:t>
      </w:r>
    </w:p>
    <w:p w14:paraId="5D545C4E" w14:textId="77777777" w:rsidR="00A53464" w:rsidRPr="007B0CF7" w:rsidRDefault="00A53464" w:rsidP="007B0C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0CF7">
        <w:rPr>
          <w:rFonts w:ascii="Times New Roman" w:hAnsi="Times New Roman" w:cs="Times New Roman"/>
          <w:b/>
          <w:bCs/>
          <w:sz w:val="24"/>
          <w:szCs w:val="24"/>
        </w:rPr>
        <w:t>в муниципальном общеобразовательном учреждении</w:t>
      </w:r>
    </w:p>
    <w:p w14:paraId="4C203CD2" w14:textId="0D36835E" w:rsidR="00A53464" w:rsidRPr="007B0CF7" w:rsidRDefault="00A53464" w:rsidP="007B0C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0CF7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533F65">
        <w:rPr>
          <w:rFonts w:ascii="Times New Roman" w:hAnsi="Times New Roman" w:cs="Times New Roman"/>
          <w:b/>
          <w:bCs/>
          <w:sz w:val="24"/>
          <w:szCs w:val="24"/>
        </w:rPr>
        <w:t>Образовательный комплекс «Импульс</w:t>
      </w:r>
      <w:r w:rsidRPr="007B0CF7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14:paraId="1A7C691C" w14:textId="0D5F80E1" w:rsidR="00A53464" w:rsidRPr="007B0CF7" w:rsidRDefault="00A53464" w:rsidP="007B0C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0CF7">
        <w:rPr>
          <w:rFonts w:ascii="Times New Roman" w:hAnsi="Times New Roman" w:cs="Times New Roman"/>
          <w:b/>
          <w:bCs/>
          <w:sz w:val="24"/>
          <w:szCs w:val="24"/>
        </w:rPr>
        <w:t xml:space="preserve">Ярославского муниципального </w:t>
      </w:r>
      <w:r w:rsidR="00533F65">
        <w:rPr>
          <w:rFonts w:ascii="Times New Roman" w:hAnsi="Times New Roman" w:cs="Times New Roman"/>
          <w:b/>
          <w:bCs/>
          <w:sz w:val="24"/>
          <w:szCs w:val="24"/>
        </w:rPr>
        <w:t>округа</w:t>
      </w:r>
      <w:r w:rsidRPr="007B0CF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0834DEC" w14:textId="77777777" w:rsidR="00A53464" w:rsidRPr="007B0CF7" w:rsidRDefault="00A53464" w:rsidP="007B0C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DE07C8" w14:textId="22DA250B" w:rsidR="00A53464" w:rsidRPr="007B0CF7" w:rsidRDefault="00A53464" w:rsidP="007B0CF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0CF7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7BDA287F" w14:textId="77777777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с: </w:t>
      </w:r>
    </w:p>
    <w:p w14:paraId="5B1A7E3C" w14:textId="77777777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- Конституцией Российской Федерации; </w:t>
      </w:r>
    </w:p>
    <w:p w14:paraId="47FC9175" w14:textId="77777777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- Федеральным законом от 02.05.2006 № 59-ФЗ «О порядке рассмотрения обращений граждан Российской Федерации»; </w:t>
      </w:r>
    </w:p>
    <w:p w14:paraId="22AE78C8" w14:textId="77777777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- Федеральным законом от 27.07.2006 № 152-ФЗ «О персональных данных»; </w:t>
      </w:r>
    </w:p>
    <w:p w14:paraId="632141D4" w14:textId="77777777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>- Федеральным законом от 09.02.2009 № 8-ФЗ «Об обеспечении доступа к информации о деятельности государственных органов и органов местного самоуправления»;</w:t>
      </w:r>
    </w:p>
    <w:p w14:paraId="7E376C77" w14:textId="77777777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 - Федеральным законом от 27.07.2006 № 149-ФЗ «Об информации, информационных технологиях и о защите информации»; </w:t>
      </w:r>
    </w:p>
    <w:p w14:paraId="1F00FA2A" w14:textId="77777777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>- указом Президента Российской Федерации от 17.04.2017 №171 «О мониторинге и анализе результатов рассмотрения обращений граждан и организаций».</w:t>
      </w:r>
    </w:p>
    <w:p w14:paraId="191193E1" w14:textId="28D51764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 1.2. Организация работы с письменными и устными обращениями граждан в муниципальном общеобразовательном учреждении «</w:t>
      </w:r>
      <w:r w:rsidR="00533F65">
        <w:rPr>
          <w:rFonts w:ascii="Times New Roman" w:hAnsi="Times New Roman" w:cs="Times New Roman"/>
          <w:sz w:val="24"/>
          <w:szCs w:val="24"/>
        </w:rPr>
        <w:t>Образовательный комплекс «Импульс»</w:t>
      </w:r>
      <w:r w:rsidRPr="007B0CF7">
        <w:rPr>
          <w:rFonts w:ascii="Times New Roman" w:hAnsi="Times New Roman" w:cs="Times New Roman"/>
          <w:sz w:val="24"/>
          <w:szCs w:val="24"/>
        </w:rPr>
        <w:t xml:space="preserve"> Ярославского муниципального </w:t>
      </w:r>
      <w:r w:rsidR="00533F65">
        <w:rPr>
          <w:rFonts w:ascii="Times New Roman" w:hAnsi="Times New Roman" w:cs="Times New Roman"/>
          <w:sz w:val="24"/>
          <w:szCs w:val="24"/>
        </w:rPr>
        <w:t>округа</w:t>
      </w:r>
      <w:r w:rsidRPr="007B0CF7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533F65">
        <w:rPr>
          <w:rFonts w:ascii="Times New Roman" w:hAnsi="Times New Roman" w:cs="Times New Roman"/>
          <w:sz w:val="24"/>
          <w:szCs w:val="24"/>
        </w:rPr>
        <w:t>О</w:t>
      </w:r>
      <w:r w:rsidR="00533F65">
        <w:rPr>
          <w:rFonts w:ascii="Times New Roman" w:hAnsi="Times New Roman" w:cs="Times New Roman"/>
          <w:sz w:val="24"/>
          <w:szCs w:val="24"/>
        </w:rPr>
        <w:t>бразовательн</w:t>
      </w:r>
      <w:r w:rsidR="00533F65">
        <w:rPr>
          <w:rFonts w:ascii="Times New Roman" w:hAnsi="Times New Roman" w:cs="Times New Roman"/>
          <w:sz w:val="24"/>
          <w:szCs w:val="24"/>
        </w:rPr>
        <w:t>ый</w:t>
      </w:r>
      <w:r w:rsidR="00533F65">
        <w:rPr>
          <w:rFonts w:ascii="Times New Roman" w:hAnsi="Times New Roman" w:cs="Times New Roman"/>
          <w:sz w:val="24"/>
          <w:szCs w:val="24"/>
        </w:rPr>
        <w:t xml:space="preserve"> комплекс</w:t>
      </w:r>
      <w:r w:rsidRPr="007B0CF7">
        <w:rPr>
          <w:rFonts w:ascii="Times New Roman" w:hAnsi="Times New Roman" w:cs="Times New Roman"/>
          <w:sz w:val="24"/>
          <w:szCs w:val="24"/>
        </w:rPr>
        <w:t xml:space="preserve">), а также с обращениями граждан на сайт </w:t>
      </w:r>
      <w:r w:rsidR="00533F65">
        <w:rPr>
          <w:rFonts w:ascii="Times New Roman" w:hAnsi="Times New Roman" w:cs="Times New Roman"/>
          <w:sz w:val="24"/>
          <w:szCs w:val="24"/>
        </w:rPr>
        <w:t>Образовательн</w:t>
      </w:r>
      <w:r w:rsidR="00533F65">
        <w:rPr>
          <w:rFonts w:ascii="Times New Roman" w:hAnsi="Times New Roman" w:cs="Times New Roman"/>
          <w:sz w:val="24"/>
          <w:szCs w:val="24"/>
        </w:rPr>
        <w:t>ого</w:t>
      </w:r>
      <w:r w:rsidR="00533F65">
        <w:rPr>
          <w:rFonts w:ascii="Times New Roman" w:hAnsi="Times New Roman" w:cs="Times New Roman"/>
          <w:sz w:val="24"/>
          <w:szCs w:val="24"/>
        </w:rPr>
        <w:t xml:space="preserve"> комплекс</w:t>
      </w:r>
      <w:r w:rsidR="00533F65">
        <w:rPr>
          <w:rFonts w:ascii="Times New Roman" w:hAnsi="Times New Roman" w:cs="Times New Roman"/>
          <w:sz w:val="24"/>
          <w:szCs w:val="24"/>
        </w:rPr>
        <w:t>а</w:t>
      </w:r>
      <w:r w:rsidRPr="007B0CF7">
        <w:rPr>
          <w:rFonts w:ascii="Times New Roman" w:hAnsi="Times New Roman" w:cs="Times New Roman"/>
          <w:sz w:val="24"/>
          <w:szCs w:val="24"/>
        </w:rPr>
        <w:t xml:space="preserve">, должна обеспечивать необходимые условия для осуществления предоставленного и гарантированного гражданам Конституцией РФ права обращаться с предложениями, заявлениями и жалобами в письменной и устной форме. </w:t>
      </w:r>
    </w:p>
    <w:p w14:paraId="33DF7CE3" w14:textId="5B60F5B3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1.3. Расследование нарушений норм профессиональной этики педагогическим работником </w:t>
      </w:r>
      <w:r w:rsidR="00533F65">
        <w:rPr>
          <w:rFonts w:ascii="Times New Roman" w:hAnsi="Times New Roman" w:cs="Times New Roman"/>
          <w:sz w:val="24"/>
          <w:szCs w:val="24"/>
        </w:rPr>
        <w:t>Образовательн</w:t>
      </w:r>
      <w:r w:rsidR="00533F65">
        <w:rPr>
          <w:rFonts w:ascii="Times New Roman" w:hAnsi="Times New Roman" w:cs="Times New Roman"/>
          <w:sz w:val="24"/>
          <w:szCs w:val="24"/>
        </w:rPr>
        <w:t>ого</w:t>
      </w:r>
      <w:r w:rsidR="00533F65">
        <w:rPr>
          <w:rFonts w:ascii="Times New Roman" w:hAnsi="Times New Roman" w:cs="Times New Roman"/>
          <w:sz w:val="24"/>
          <w:szCs w:val="24"/>
        </w:rPr>
        <w:t xml:space="preserve"> комплекс</w:t>
      </w:r>
      <w:r w:rsidR="00533F65">
        <w:rPr>
          <w:rFonts w:ascii="Times New Roman" w:hAnsi="Times New Roman" w:cs="Times New Roman"/>
          <w:sz w:val="24"/>
          <w:szCs w:val="24"/>
        </w:rPr>
        <w:t>а</w:t>
      </w:r>
      <w:r w:rsidRPr="007B0CF7">
        <w:rPr>
          <w:rFonts w:ascii="Times New Roman" w:hAnsi="Times New Roman" w:cs="Times New Roman"/>
          <w:sz w:val="24"/>
          <w:szCs w:val="24"/>
        </w:rPr>
        <w:t xml:space="preserve"> может быть проведено только по поступившей на него обоснованной жалобе, поданной в письменной форме. </w:t>
      </w:r>
    </w:p>
    <w:p w14:paraId="2B37799B" w14:textId="77777777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1.4. В настоящем Положении используются следующие основные термины: </w:t>
      </w:r>
    </w:p>
    <w:p w14:paraId="1A6AD2F5" w14:textId="77777777" w:rsidR="007B0CF7" w:rsidRPr="007B0CF7" w:rsidRDefault="00A53464" w:rsidP="007B0CF7">
      <w:pPr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1) </w:t>
      </w:r>
      <w:r w:rsidR="007B0CF7" w:rsidRPr="007B0CF7">
        <w:rPr>
          <w:rFonts w:ascii="Times New Roman" w:hAnsi="Times New Roman" w:cs="Times New Roman"/>
          <w:sz w:val="24"/>
          <w:szCs w:val="24"/>
        </w:rPr>
        <w:t>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предложение, заявление или жалоба, а также устное обращение гражданина в государственный орган, орган местного самоуправления;</w:t>
      </w:r>
    </w:p>
    <w:p w14:paraId="30E281D7" w14:textId="513AA671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2) предложение – рекомендация гражданина, направленная на улучшение деятельности </w:t>
      </w:r>
      <w:r w:rsidR="00533F65">
        <w:rPr>
          <w:rFonts w:ascii="Times New Roman" w:hAnsi="Times New Roman" w:cs="Times New Roman"/>
          <w:sz w:val="24"/>
          <w:szCs w:val="24"/>
        </w:rPr>
        <w:t>Образовательн</w:t>
      </w:r>
      <w:r w:rsidR="00533F65">
        <w:rPr>
          <w:rFonts w:ascii="Times New Roman" w:hAnsi="Times New Roman" w:cs="Times New Roman"/>
          <w:sz w:val="24"/>
          <w:szCs w:val="24"/>
        </w:rPr>
        <w:t>ого</w:t>
      </w:r>
      <w:r w:rsidR="00533F65">
        <w:rPr>
          <w:rFonts w:ascii="Times New Roman" w:hAnsi="Times New Roman" w:cs="Times New Roman"/>
          <w:sz w:val="24"/>
          <w:szCs w:val="24"/>
        </w:rPr>
        <w:t xml:space="preserve"> комплекс</w:t>
      </w:r>
      <w:r w:rsidR="00533F65">
        <w:rPr>
          <w:rFonts w:ascii="Times New Roman" w:hAnsi="Times New Roman" w:cs="Times New Roman"/>
          <w:sz w:val="24"/>
          <w:szCs w:val="24"/>
        </w:rPr>
        <w:t>а</w:t>
      </w:r>
      <w:r w:rsidRPr="007B0CF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555A9A6" w14:textId="6681CE4B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3) заявление –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</w:t>
      </w:r>
      <w:r w:rsidRPr="007B0CF7">
        <w:rPr>
          <w:rFonts w:ascii="Times New Roman" w:hAnsi="Times New Roman" w:cs="Times New Roman"/>
          <w:sz w:val="24"/>
          <w:szCs w:val="24"/>
        </w:rPr>
        <w:lastRenderedPageBreak/>
        <w:t xml:space="preserve">законов и иных нормативных правовых актов, недостатках в работе коллектива </w:t>
      </w:r>
      <w:r w:rsidR="00533F65">
        <w:rPr>
          <w:rFonts w:ascii="Times New Roman" w:hAnsi="Times New Roman" w:cs="Times New Roman"/>
          <w:sz w:val="24"/>
          <w:szCs w:val="24"/>
        </w:rPr>
        <w:t>Образовательн</w:t>
      </w:r>
      <w:r w:rsidR="00533F65">
        <w:rPr>
          <w:rFonts w:ascii="Times New Roman" w:hAnsi="Times New Roman" w:cs="Times New Roman"/>
          <w:sz w:val="24"/>
          <w:szCs w:val="24"/>
        </w:rPr>
        <w:t>ого</w:t>
      </w:r>
      <w:r w:rsidR="00533F65">
        <w:rPr>
          <w:rFonts w:ascii="Times New Roman" w:hAnsi="Times New Roman" w:cs="Times New Roman"/>
          <w:sz w:val="24"/>
          <w:szCs w:val="24"/>
        </w:rPr>
        <w:t xml:space="preserve"> комплекс</w:t>
      </w:r>
      <w:r w:rsidR="00533F65">
        <w:rPr>
          <w:rFonts w:ascii="Times New Roman" w:hAnsi="Times New Roman" w:cs="Times New Roman"/>
          <w:sz w:val="24"/>
          <w:szCs w:val="24"/>
        </w:rPr>
        <w:t>а</w:t>
      </w:r>
      <w:r w:rsidRPr="007B0CF7">
        <w:rPr>
          <w:rFonts w:ascii="Times New Roman" w:hAnsi="Times New Roman" w:cs="Times New Roman"/>
          <w:sz w:val="24"/>
          <w:szCs w:val="24"/>
        </w:rPr>
        <w:t xml:space="preserve">, либо критика деятельности работников </w:t>
      </w:r>
      <w:r w:rsidR="00533F65">
        <w:rPr>
          <w:rFonts w:ascii="Times New Roman" w:hAnsi="Times New Roman" w:cs="Times New Roman"/>
          <w:sz w:val="24"/>
          <w:szCs w:val="24"/>
        </w:rPr>
        <w:t>Образовательный комплекс</w:t>
      </w:r>
      <w:r w:rsidR="00533F65">
        <w:rPr>
          <w:rFonts w:ascii="Times New Roman" w:hAnsi="Times New Roman" w:cs="Times New Roman"/>
          <w:sz w:val="24"/>
          <w:szCs w:val="24"/>
        </w:rPr>
        <w:t>а</w:t>
      </w:r>
      <w:r w:rsidRPr="007B0CF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2D7893E" w14:textId="77777777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>4) жалоба – просьба гражданина о восстановлении или защите его нарушенных прав, свобод или законных интересов либо прав, свобод или законных интересов других лиц. Повторными считаются обращения, поступившие от одного и того же лица по одному и тому же вопросу, если со времени подачи первого истек срок рассмотрения или заявитель не удовлетворен данным ему ответом. Письма одного и того же лица и по одному и тому же вопросу, поступившие до истечения срока рассмотрения, считаются первичными. Анонимными считаются письма граждан без указания фамилии, адреса; следовательно, такие обращения будут оставаться без ответа.</w:t>
      </w:r>
    </w:p>
    <w:p w14:paraId="58F81ED8" w14:textId="41C417B7" w:rsidR="00A53464" w:rsidRPr="007B0CF7" w:rsidRDefault="00A53464" w:rsidP="007B0CF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0CF7">
        <w:rPr>
          <w:rFonts w:ascii="Times New Roman" w:hAnsi="Times New Roman" w:cs="Times New Roman"/>
          <w:b/>
          <w:bCs/>
          <w:sz w:val="24"/>
          <w:szCs w:val="24"/>
        </w:rPr>
        <w:t>2. Организация делопроизводства</w:t>
      </w:r>
    </w:p>
    <w:p w14:paraId="5A525CC5" w14:textId="0C5772D8" w:rsidR="0043459C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>2.1</w:t>
      </w:r>
      <w:r w:rsidR="0043459C" w:rsidRPr="007B0CF7">
        <w:rPr>
          <w:rFonts w:ascii="Times New Roman" w:hAnsi="Times New Roman" w:cs="Times New Roman"/>
          <w:sz w:val="24"/>
          <w:szCs w:val="24"/>
        </w:rPr>
        <w:t xml:space="preserve">. Ответственность за организацию и состояние делопроизводства по письмам и электронным обращениям граждан несёт </w:t>
      </w:r>
      <w:r w:rsidR="0035747B" w:rsidRPr="007B0CF7">
        <w:rPr>
          <w:rFonts w:ascii="Times New Roman" w:hAnsi="Times New Roman" w:cs="Times New Roman"/>
          <w:sz w:val="24"/>
          <w:szCs w:val="24"/>
        </w:rPr>
        <w:t>секретарь</w:t>
      </w:r>
      <w:r w:rsidR="0043459C" w:rsidRPr="007B0CF7">
        <w:rPr>
          <w:rFonts w:ascii="Times New Roman" w:hAnsi="Times New Roman" w:cs="Times New Roman"/>
          <w:sz w:val="24"/>
          <w:szCs w:val="24"/>
        </w:rPr>
        <w:t xml:space="preserve"> </w:t>
      </w:r>
      <w:r w:rsidR="00533F65">
        <w:rPr>
          <w:rFonts w:ascii="Times New Roman" w:hAnsi="Times New Roman" w:cs="Times New Roman"/>
          <w:sz w:val="24"/>
          <w:szCs w:val="24"/>
        </w:rPr>
        <w:t>Образовательного комплекса</w:t>
      </w:r>
      <w:r w:rsidR="0043459C" w:rsidRPr="007B0C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4F7A4B" w14:textId="7A3ED531" w:rsidR="0043459C" w:rsidRPr="007B0CF7" w:rsidRDefault="0043459C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2.2. Принятие решения по рассмотрению писем и электронных обращений граждан осуществляется директором </w:t>
      </w:r>
      <w:r w:rsidR="00533F65">
        <w:rPr>
          <w:rFonts w:ascii="Times New Roman" w:hAnsi="Times New Roman" w:cs="Times New Roman"/>
          <w:sz w:val="24"/>
          <w:szCs w:val="24"/>
        </w:rPr>
        <w:t>Образовательного комплекса</w:t>
      </w:r>
      <w:r w:rsidRPr="007B0C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F598AA" w14:textId="433AB990" w:rsidR="00A53464" w:rsidRPr="007B0CF7" w:rsidRDefault="0043459C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2.3. </w:t>
      </w:r>
      <w:r w:rsidR="00A53464" w:rsidRPr="007B0CF7">
        <w:rPr>
          <w:rFonts w:ascii="Times New Roman" w:hAnsi="Times New Roman" w:cs="Times New Roman"/>
          <w:sz w:val="24"/>
          <w:szCs w:val="24"/>
        </w:rPr>
        <w:t xml:space="preserve">Непосредственное исполнение поручений по результатам рассмотрения обращений граждан осуществляется заместителями директора </w:t>
      </w:r>
      <w:r w:rsidR="00533F65">
        <w:rPr>
          <w:rFonts w:ascii="Times New Roman" w:hAnsi="Times New Roman" w:cs="Times New Roman"/>
          <w:sz w:val="24"/>
          <w:szCs w:val="24"/>
        </w:rPr>
        <w:t>Образовательн</w:t>
      </w:r>
      <w:r w:rsidR="00533F65">
        <w:rPr>
          <w:rFonts w:ascii="Times New Roman" w:hAnsi="Times New Roman" w:cs="Times New Roman"/>
          <w:sz w:val="24"/>
          <w:szCs w:val="24"/>
        </w:rPr>
        <w:t>ого</w:t>
      </w:r>
      <w:r w:rsidR="00533F65">
        <w:rPr>
          <w:rFonts w:ascii="Times New Roman" w:hAnsi="Times New Roman" w:cs="Times New Roman"/>
          <w:sz w:val="24"/>
          <w:szCs w:val="24"/>
        </w:rPr>
        <w:t xml:space="preserve"> комплекс</w:t>
      </w:r>
      <w:r w:rsidR="00533F65">
        <w:rPr>
          <w:rFonts w:ascii="Times New Roman" w:hAnsi="Times New Roman" w:cs="Times New Roman"/>
          <w:sz w:val="24"/>
          <w:szCs w:val="24"/>
        </w:rPr>
        <w:t>а</w:t>
      </w:r>
      <w:r w:rsidR="00A53464" w:rsidRPr="007B0CF7">
        <w:rPr>
          <w:rFonts w:ascii="Times New Roman" w:hAnsi="Times New Roman" w:cs="Times New Roman"/>
          <w:sz w:val="24"/>
          <w:szCs w:val="24"/>
        </w:rPr>
        <w:t xml:space="preserve">, руководителями методических объединений, педагогами, классными руководителями, которые предоставляют необходимую информацию по факту обращения, оформленную в виде служебной или объяснительной записки. </w:t>
      </w:r>
    </w:p>
    <w:p w14:paraId="7300AC25" w14:textId="59776415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2.4. Письменное обращение, а также обращение на сайт </w:t>
      </w:r>
      <w:r w:rsidR="00533F65">
        <w:rPr>
          <w:rFonts w:ascii="Times New Roman" w:hAnsi="Times New Roman" w:cs="Times New Roman"/>
          <w:sz w:val="24"/>
          <w:szCs w:val="24"/>
        </w:rPr>
        <w:t>Образовательного комплекса</w:t>
      </w:r>
      <w:r w:rsidR="0035747B" w:rsidRPr="007B0CF7">
        <w:rPr>
          <w:rFonts w:ascii="Times New Roman" w:hAnsi="Times New Roman" w:cs="Times New Roman"/>
          <w:sz w:val="24"/>
          <w:szCs w:val="24"/>
        </w:rPr>
        <w:t xml:space="preserve">, либо через платформу обратной связи ЕПГУ (далее ПОС) </w:t>
      </w:r>
      <w:r w:rsidRPr="007B0CF7">
        <w:rPr>
          <w:rFonts w:ascii="Times New Roman" w:hAnsi="Times New Roman" w:cs="Times New Roman"/>
          <w:sz w:val="24"/>
          <w:szCs w:val="24"/>
        </w:rPr>
        <w:t xml:space="preserve">подлежит обязательной регистрации в журнале учета в течение трех дней с момента поступления в </w:t>
      </w:r>
      <w:r w:rsidR="00533F65">
        <w:rPr>
          <w:rFonts w:ascii="Times New Roman" w:hAnsi="Times New Roman" w:cs="Times New Roman"/>
          <w:sz w:val="24"/>
          <w:szCs w:val="24"/>
        </w:rPr>
        <w:t>Образовательного комплекса</w:t>
      </w:r>
      <w:r w:rsidRPr="007B0CF7">
        <w:rPr>
          <w:rFonts w:ascii="Times New Roman" w:hAnsi="Times New Roman" w:cs="Times New Roman"/>
          <w:sz w:val="24"/>
          <w:szCs w:val="24"/>
        </w:rPr>
        <w:t xml:space="preserve"> секретарем </w:t>
      </w:r>
      <w:r w:rsidR="00533F65">
        <w:rPr>
          <w:rFonts w:ascii="Times New Roman" w:hAnsi="Times New Roman" w:cs="Times New Roman"/>
          <w:sz w:val="24"/>
          <w:szCs w:val="24"/>
        </w:rPr>
        <w:t>Образовательного комплекса</w:t>
      </w:r>
      <w:r w:rsidRPr="007B0CF7">
        <w:rPr>
          <w:rFonts w:ascii="Times New Roman" w:hAnsi="Times New Roman" w:cs="Times New Roman"/>
          <w:sz w:val="24"/>
          <w:szCs w:val="24"/>
        </w:rPr>
        <w:t xml:space="preserve">, ответственным за ведение делопроизводства. </w:t>
      </w:r>
    </w:p>
    <w:p w14:paraId="4FBC5A0D" w14:textId="50C9E3B6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2.5. Делопроизводство по обращениям граждан ведется отдельно от других видов делопроизводства. Письма граждан после регистрации и оформления резолюции директора </w:t>
      </w:r>
      <w:r w:rsidR="00533F65">
        <w:rPr>
          <w:rFonts w:ascii="Times New Roman" w:hAnsi="Times New Roman" w:cs="Times New Roman"/>
          <w:sz w:val="24"/>
          <w:szCs w:val="24"/>
        </w:rPr>
        <w:t>Образовательного комплекса</w:t>
      </w:r>
      <w:r w:rsidRPr="007B0CF7">
        <w:rPr>
          <w:rFonts w:ascii="Times New Roman" w:hAnsi="Times New Roman" w:cs="Times New Roman"/>
          <w:sz w:val="24"/>
          <w:szCs w:val="24"/>
        </w:rPr>
        <w:t xml:space="preserve"> передаются на исполнение соответствующему должностному лицу.</w:t>
      </w:r>
    </w:p>
    <w:p w14:paraId="70EB6E4F" w14:textId="6253C2BC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 2.6. Письменное обращение, а также обращение на сайт </w:t>
      </w:r>
      <w:r w:rsidR="00533F65">
        <w:rPr>
          <w:rFonts w:ascii="Times New Roman" w:hAnsi="Times New Roman" w:cs="Times New Roman"/>
          <w:sz w:val="24"/>
          <w:szCs w:val="24"/>
        </w:rPr>
        <w:t>Образовательного комплекса</w:t>
      </w:r>
      <w:r w:rsidRPr="007B0CF7">
        <w:rPr>
          <w:rFonts w:ascii="Times New Roman" w:hAnsi="Times New Roman" w:cs="Times New Roman"/>
          <w:sz w:val="24"/>
          <w:szCs w:val="24"/>
        </w:rPr>
        <w:t>,</w:t>
      </w:r>
      <w:r w:rsidR="0035747B" w:rsidRPr="007B0CF7">
        <w:rPr>
          <w:rFonts w:ascii="Times New Roman" w:hAnsi="Times New Roman" w:cs="Times New Roman"/>
          <w:sz w:val="24"/>
          <w:szCs w:val="24"/>
        </w:rPr>
        <w:t xml:space="preserve"> через ПОС,</w:t>
      </w:r>
      <w:r w:rsidRPr="007B0CF7">
        <w:rPr>
          <w:rFonts w:ascii="Times New Roman" w:hAnsi="Times New Roman" w:cs="Times New Roman"/>
          <w:sz w:val="24"/>
          <w:szCs w:val="24"/>
        </w:rPr>
        <w:t xml:space="preserve"> содержащее вопросы, решение которых не входит в компетенцию директора </w:t>
      </w:r>
      <w:r w:rsidR="00533F65">
        <w:rPr>
          <w:rFonts w:ascii="Times New Roman" w:hAnsi="Times New Roman" w:cs="Times New Roman"/>
          <w:sz w:val="24"/>
          <w:szCs w:val="24"/>
        </w:rPr>
        <w:t>Образовательного комплекса</w:t>
      </w:r>
      <w:r w:rsidR="00533F65" w:rsidRPr="007B0CF7">
        <w:rPr>
          <w:rFonts w:ascii="Times New Roman" w:hAnsi="Times New Roman" w:cs="Times New Roman"/>
          <w:sz w:val="24"/>
          <w:szCs w:val="24"/>
        </w:rPr>
        <w:t xml:space="preserve"> </w:t>
      </w:r>
      <w:r w:rsidRPr="007B0CF7">
        <w:rPr>
          <w:rFonts w:ascii="Times New Roman" w:hAnsi="Times New Roman" w:cs="Times New Roman"/>
          <w:sz w:val="24"/>
          <w:szCs w:val="24"/>
        </w:rPr>
        <w:t xml:space="preserve">направляется в течение семи дней со дня регистрации в соответствующий орган для решения поставленных в обращении вопросов с уведомлением гражданина, направившего обращение. </w:t>
      </w:r>
    </w:p>
    <w:p w14:paraId="2D9590D7" w14:textId="587E6904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2.7. Письменное обращение, а также обращение на сайт </w:t>
      </w:r>
      <w:r w:rsidR="00533F65">
        <w:rPr>
          <w:rFonts w:ascii="Times New Roman" w:hAnsi="Times New Roman" w:cs="Times New Roman"/>
          <w:sz w:val="24"/>
          <w:szCs w:val="24"/>
        </w:rPr>
        <w:t>Образовательного комплекса</w:t>
      </w:r>
      <w:r w:rsidRPr="007B0CF7">
        <w:rPr>
          <w:rFonts w:ascii="Times New Roman" w:hAnsi="Times New Roman" w:cs="Times New Roman"/>
          <w:sz w:val="24"/>
          <w:szCs w:val="24"/>
        </w:rPr>
        <w:t xml:space="preserve">, </w:t>
      </w:r>
      <w:r w:rsidR="002D1FF9">
        <w:rPr>
          <w:rFonts w:ascii="Times New Roman" w:hAnsi="Times New Roman" w:cs="Times New Roman"/>
          <w:sz w:val="24"/>
          <w:szCs w:val="24"/>
        </w:rPr>
        <w:t xml:space="preserve">через ПОС, </w:t>
      </w:r>
      <w:r w:rsidRPr="007B0CF7">
        <w:rPr>
          <w:rFonts w:ascii="Times New Roman" w:hAnsi="Times New Roman" w:cs="Times New Roman"/>
          <w:sz w:val="24"/>
          <w:szCs w:val="24"/>
        </w:rPr>
        <w:t xml:space="preserve">поступившее в Школу, рассматривается в течение 30 дней со дня регистрации. </w:t>
      </w:r>
    </w:p>
    <w:p w14:paraId="4DC395E4" w14:textId="130BEFD8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2.8. В исключительных случаях директор </w:t>
      </w:r>
      <w:r w:rsidR="00533F65">
        <w:rPr>
          <w:rFonts w:ascii="Times New Roman" w:hAnsi="Times New Roman" w:cs="Times New Roman"/>
          <w:sz w:val="24"/>
          <w:szCs w:val="24"/>
        </w:rPr>
        <w:t>Образовательного комплекса</w:t>
      </w:r>
      <w:r w:rsidRPr="007B0CF7">
        <w:rPr>
          <w:rFonts w:ascii="Times New Roman" w:hAnsi="Times New Roman" w:cs="Times New Roman"/>
          <w:sz w:val="24"/>
          <w:szCs w:val="24"/>
        </w:rPr>
        <w:t xml:space="preserve"> вправе продлить срок рассмотрения обращения не более чем на 30 дней, уведомив об этом гражданина, направившего обращение.</w:t>
      </w:r>
    </w:p>
    <w:p w14:paraId="1632ADF9" w14:textId="77777777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 2.9. Обращение, поступившее должностному лицу в соответствии с его компетенцией, подлежит обязательному рассмотрению. </w:t>
      </w:r>
    </w:p>
    <w:p w14:paraId="574D0096" w14:textId="77777777" w:rsidR="00A53464" w:rsidRPr="007B0CF7" w:rsidRDefault="00A53464" w:rsidP="007B0CF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0CF7">
        <w:rPr>
          <w:rFonts w:ascii="Times New Roman" w:hAnsi="Times New Roman" w:cs="Times New Roman"/>
          <w:b/>
          <w:bCs/>
          <w:sz w:val="24"/>
          <w:szCs w:val="24"/>
        </w:rPr>
        <w:t>3. Права гражданина при рассмотрении обращения</w:t>
      </w:r>
    </w:p>
    <w:p w14:paraId="19047C41" w14:textId="77777777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 3.1. При рассмотрении обращения должностным лицом гражданин имеет право:</w:t>
      </w:r>
    </w:p>
    <w:p w14:paraId="3F50CA0E" w14:textId="77777777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lastRenderedPageBreak/>
        <w:t xml:space="preserve"> - представлять дополнительные документы и материалы либо обращаться с просьбой об их истребовании, в том числе в электронной форме; </w:t>
      </w:r>
    </w:p>
    <w:p w14:paraId="3654D9B7" w14:textId="77777777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- знакомиться с документами и материалами, касающимися рассмотрения обращения, если это не затрагивает права, свободы и законные интересы других лиц; </w:t>
      </w:r>
    </w:p>
    <w:p w14:paraId="2431AA26" w14:textId="77777777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>- получать письменный ответ по существу поставленных в обращении вопросов,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14:paraId="190AF266" w14:textId="77777777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 -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 </w:t>
      </w:r>
    </w:p>
    <w:p w14:paraId="680CC00B" w14:textId="77777777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- обращаться с заявлением о прекращении рассмотрения обращения. </w:t>
      </w:r>
    </w:p>
    <w:p w14:paraId="72CB7DE0" w14:textId="03A8F6AF" w:rsidR="00A53464" w:rsidRPr="007B0CF7" w:rsidRDefault="00A53464" w:rsidP="007B0CF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0CF7">
        <w:rPr>
          <w:rFonts w:ascii="Times New Roman" w:hAnsi="Times New Roman" w:cs="Times New Roman"/>
          <w:b/>
          <w:bCs/>
          <w:sz w:val="24"/>
          <w:szCs w:val="24"/>
        </w:rPr>
        <w:t>4. Гарантии безопасности гражданина в связи с его обращением</w:t>
      </w:r>
    </w:p>
    <w:p w14:paraId="68A1ECA2" w14:textId="77777777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4.1.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 </w:t>
      </w:r>
    </w:p>
    <w:p w14:paraId="413AFE8B" w14:textId="77777777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4.2.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 </w:t>
      </w:r>
    </w:p>
    <w:p w14:paraId="39FEFB93" w14:textId="77777777" w:rsidR="00A53464" w:rsidRPr="007B0CF7" w:rsidRDefault="00A53464" w:rsidP="007B0CF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0CF7">
        <w:rPr>
          <w:rFonts w:ascii="Times New Roman" w:hAnsi="Times New Roman" w:cs="Times New Roman"/>
          <w:b/>
          <w:bCs/>
          <w:sz w:val="24"/>
          <w:szCs w:val="24"/>
        </w:rPr>
        <w:t>5. Требования к письменному обращению</w:t>
      </w:r>
    </w:p>
    <w:p w14:paraId="30623AF1" w14:textId="102FAC0B" w:rsidR="00A53464" w:rsidRPr="007B0CF7" w:rsidRDefault="00A53464" w:rsidP="007B0CF7">
      <w:pPr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 5.1. </w:t>
      </w:r>
      <w:r w:rsidR="007B0CF7" w:rsidRPr="007B0CF7">
        <w:rPr>
          <w:rFonts w:ascii="Times New Roman" w:hAnsi="Times New Roman" w:cs="Times New Roman"/>
          <w:sz w:val="24"/>
          <w:szCs w:val="24"/>
        </w:rPr>
        <w:t>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14:paraId="041A45B3" w14:textId="4BE78A29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5.2. В случае необходимости в подтверждение своих доводов гражданин прилагает к </w:t>
      </w:r>
      <w:r w:rsidR="007B0CF7">
        <w:rPr>
          <w:rFonts w:ascii="Times New Roman" w:hAnsi="Times New Roman" w:cs="Times New Roman"/>
          <w:sz w:val="24"/>
          <w:szCs w:val="24"/>
        </w:rPr>
        <w:t>обращению в письменной форме</w:t>
      </w:r>
      <w:r w:rsidRPr="007B0CF7">
        <w:rPr>
          <w:rFonts w:ascii="Times New Roman" w:hAnsi="Times New Roman" w:cs="Times New Roman"/>
          <w:sz w:val="24"/>
          <w:szCs w:val="24"/>
        </w:rPr>
        <w:t xml:space="preserve"> документы и материалы либо их копии. </w:t>
      </w:r>
    </w:p>
    <w:p w14:paraId="7499512B" w14:textId="7BF74706" w:rsid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5.3. </w:t>
      </w:r>
      <w:r w:rsidR="007B0CF7" w:rsidRPr="007B0CF7">
        <w:rPr>
          <w:rFonts w:ascii="Times New Roman" w:hAnsi="Times New Roman" w:cs="Times New Roman"/>
          <w:sz w:val="24"/>
          <w:szCs w:val="24"/>
        </w:rPr>
        <w:t xml:space="preserve">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 порядке,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</w:t>
      </w:r>
      <w:r w:rsidR="007B0CF7" w:rsidRPr="007B0CF7">
        <w:rPr>
          <w:rFonts w:ascii="Times New Roman" w:hAnsi="Times New Roman" w:cs="Times New Roman"/>
          <w:b/>
          <w:bCs/>
          <w:sz w:val="24"/>
          <w:szCs w:val="24"/>
        </w:rPr>
        <w:t>использует адрес (уникальный идентификатор) личного кабинета на Едином портале</w:t>
      </w:r>
      <w:r w:rsidR="007B0CF7" w:rsidRPr="007B0CF7">
        <w:rPr>
          <w:rFonts w:ascii="Times New Roman" w:hAnsi="Times New Roman" w:cs="Times New Roman"/>
          <w:sz w:val="24"/>
          <w:szCs w:val="24"/>
        </w:rPr>
        <w:t>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14:paraId="5777A355" w14:textId="43C0606A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0CF7">
        <w:rPr>
          <w:rFonts w:ascii="Times New Roman" w:hAnsi="Times New Roman" w:cs="Times New Roman"/>
          <w:b/>
          <w:bCs/>
          <w:sz w:val="24"/>
          <w:szCs w:val="24"/>
        </w:rPr>
        <w:t xml:space="preserve"> 6. Порядок оформления, приема и рассмотрения обращений через сервис «Обращения на сайт</w:t>
      </w:r>
      <w:proofErr w:type="gramStart"/>
      <w:r w:rsidRPr="007B0CF7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="002D1FF9"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gramEnd"/>
      <w:r w:rsidR="002D1FF9">
        <w:rPr>
          <w:rFonts w:ascii="Times New Roman" w:hAnsi="Times New Roman" w:cs="Times New Roman"/>
          <w:b/>
          <w:bCs/>
          <w:sz w:val="24"/>
          <w:szCs w:val="24"/>
        </w:rPr>
        <w:t xml:space="preserve"> через ПОС</w:t>
      </w:r>
    </w:p>
    <w:p w14:paraId="5E486EA4" w14:textId="76FD34DC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>Сервис</w:t>
      </w:r>
      <w:r w:rsidR="002D1FF9">
        <w:rPr>
          <w:rFonts w:ascii="Times New Roman" w:hAnsi="Times New Roman" w:cs="Times New Roman"/>
          <w:sz w:val="24"/>
          <w:szCs w:val="24"/>
        </w:rPr>
        <w:t>ы</w:t>
      </w:r>
      <w:r w:rsidRPr="007B0CF7">
        <w:rPr>
          <w:rFonts w:ascii="Times New Roman" w:hAnsi="Times New Roman" w:cs="Times New Roman"/>
          <w:sz w:val="24"/>
          <w:szCs w:val="24"/>
        </w:rPr>
        <w:t xml:space="preserve"> «Обращения на сайт»</w:t>
      </w:r>
      <w:r w:rsidR="002D1FF9">
        <w:rPr>
          <w:rFonts w:ascii="Times New Roman" w:hAnsi="Times New Roman" w:cs="Times New Roman"/>
          <w:sz w:val="24"/>
          <w:szCs w:val="24"/>
        </w:rPr>
        <w:t>, через ПОС</w:t>
      </w:r>
      <w:r w:rsidRPr="007B0CF7">
        <w:rPr>
          <w:rFonts w:ascii="Times New Roman" w:hAnsi="Times New Roman" w:cs="Times New Roman"/>
          <w:sz w:val="24"/>
          <w:szCs w:val="24"/>
        </w:rPr>
        <w:t xml:space="preserve"> явля</w:t>
      </w:r>
      <w:r w:rsidR="002D1FF9">
        <w:rPr>
          <w:rFonts w:ascii="Times New Roman" w:hAnsi="Times New Roman" w:cs="Times New Roman"/>
          <w:sz w:val="24"/>
          <w:szCs w:val="24"/>
        </w:rPr>
        <w:t>ю</w:t>
      </w:r>
      <w:r w:rsidRPr="007B0CF7">
        <w:rPr>
          <w:rFonts w:ascii="Times New Roman" w:hAnsi="Times New Roman" w:cs="Times New Roman"/>
          <w:sz w:val="24"/>
          <w:szCs w:val="24"/>
        </w:rPr>
        <w:t xml:space="preserve">тся дополнительным средством для обеспечения возможности обращений граждан в </w:t>
      </w:r>
      <w:r w:rsidR="00533F65">
        <w:rPr>
          <w:rFonts w:ascii="Times New Roman" w:hAnsi="Times New Roman" w:cs="Times New Roman"/>
          <w:sz w:val="24"/>
          <w:szCs w:val="24"/>
        </w:rPr>
        <w:t>Образовательн</w:t>
      </w:r>
      <w:r w:rsidR="00533F65">
        <w:rPr>
          <w:rFonts w:ascii="Times New Roman" w:hAnsi="Times New Roman" w:cs="Times New Roman"/>
          <w:sz w:val="24"/>
          <w:szCs w:val="24"/>
        </w:rPr>
        <w:t>ый</w:t>
      </w:r>
      <w:r w:rsidR="00533F65">
        <w:rPr>
          <w:rFonts w:ascii="Times New Roman" w:hAnsi="Times New Roman" w:cs="Times New Roman"/>
          <w:sz w:val="24"/>
          <w:szCs w:val="24"/>
        </w:rPr>
        <w:t xml:space="preserve"> комплекс</w:t>
      </w:r>
      <w:r w:rsidRPr="007B0C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9E0784" w14:textId="76E5FC70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lastRenderedPageBreak/>
        <w:t xml:space="preserve">6.1. Обращения, направленные в электронном виде через официальный сайт </w:t>
      </w:r>
      <w:r w:rsidR="00533F65">
        <w:rPr>
          <w:rFonts w:ascii="Times New Roman" w:hAnsi="Times New Roman" w:cs="Times New Roman"/>
          <w:sz w:val="24"/>
          <w:szCs w:val="24"/>
        </w:rPr>
        <w:t>Образовательного комплекса</w:t>
      </w:r>
      <w:r w:rsidRPr="007B0CF7">
        <w:rPr>
          <w:rFonts w:ascii="Times New Roman" w:hAnsi="Times New Roman" w:cs="Times New Roman"/>
          <w:sz w:val="24"/>
          <w:szCs w:val="24"/>
        </w:rPr>
        <w:t>,</w:t>
      </w:r>
      <w:r w:rsidR="002D1FF9">
        <w:rPr>
          <w:rFonts w:ascii="Times New Roman" w:hAnsi="Times New Roman" w:cs="Times New Roman"/>
          <w:sz w:val="24"/>
          <w:szCs w:val="24"/>
        </w:rPr>
        <w:t xml:space="preserve"> через ПОС </w:t>
      </w:r>
      <w:r w:rsidRPr="007B0CF7">
        <w:rPr>
          <w:rFonts w:ascii="Times New Roman" w:hAnsi="Times New Roman" w:cs="Times New Roman"/>
          <w:sz w:val="24"/>
          <w:szCs w:val="24"/>
        </w:rPr>
        <w:t xml:space="preserve">регистрируются и рассматриваются в соответствии с настоящим Положением. </w:t>
      </w:r>
    </w:p>
    <w:p w14:paraId="5BDA9696" w14:textId="77777777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6.2. В обращении гражданин в обязательном порядке указывает свои фамилию, имя, отчество (последнее –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</w:t>
      </w:r>
    </w:p>
    <w:p w14:paraId="235C83A9" w14:textId="77777777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6.3. Перед отправкой электронного обращения гражданину необходимо проверить правильность заполнения анкеты. </w:t>
      </w:r>
    </w:p>
    <w:p w14:paraId="6A8CC20F" w14:textId="77777777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6.4. В случае внесения в анкету некорректных или недостоверных данных (в полях, являющихся обязательными для заполнения) ответ на обращение не дается. </w:t>
      </w:r>
    </w:p>
    <w:p w14:paraId="04AB4EA3" w14:textId="77777777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6.5. Обращение может быть оставлено без </w:t>
      </w:r>
      <w:proofErr w:type="gramStart"/>
      <w:r w:rsidRPr="007B0CF7">
        <w:rPr>
          <w:rFonts w:ascii="Times New Roman" w:hAnsi="Times New Roman" w:cs="Times New Roman"/>
          <w:sz w:val="24"/>
          <w:szCs w:val="24"/>
        </w:rPr>
        <w:t>ответа по существу</w:t>
      </w:r>
      <w:proofErr w:type="gramEnd"/>
      <w:r w:rsidRPr="007B0CF7">
        <w:rPr>
          <w:rFonts w:ascii="Times New Roman" w:hAnsi="Times New Roman" w:cs="Times New Roman"/>
          <w:sz w:val="24"/>
          <w:szCs w:val="24"/>
        </w:rPr>
        <w:t xml:space="preserve"> с уведомлением заявителя о причинах принятия такого решения, если: </w:t>
      </w:r>
    </w:p>
    <w:p w14:paraId="4FD631D5" w14:textId="77777777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- в нем содержится нецензурная лексика, оскорбительные выражения; </w:t>
      </w:r>
    </w:p>
    <w:p w14:paraId="031ADB8D" w14:textId="77777777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- текст письменного обращения не поддается прочтению; </w:t>
      </w:r>
    </w:p>
    <w:p w14:paraId="22EE2FE1" w14:textId="77777777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- в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обстоятельства; </w:t>
      </w:r>
    </w:p>
    <w:p w14:paraId="37869EC3" w14:textId="77777777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>-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</w:t>
      </w:r>
    </w:p>
    <w:p w14:paraId="154E1E91" w14:textId="77777777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 6.6. Информация о персональных данных авторов обращений, направленных в электронном виде, хранится и обрабатывается с соблюдением требований законодательства Российской Федерации о персональных данных. </w:t>
      </w:r>
    </w:p>
    <w:p w14:paraId="5D9A745C" w14:textId="77777777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>6.7. Уведомление о ходе рассмотрения обращения гражданина направляется по указанному им адресу электронной почты (</w:t>
      </w:r>
      <w:proofErr w:type="spellStart"/>
      <w:r w:rsidRPr="007B0CF7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7B0CF7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EA1F02D" w14:textId="4F3D45A0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6.8. Гражданин может получить дальнейшую информацию, касающуюся обработки его обращения, назвав свои фамилию, имя, отчество и адрес места жительства по телефону: (4852) </w:t>
      </w:r>
      <w:r w:rsidR="002D1FF9">
        <w:rPr>
          <w:rFonts w:ascii="Times New Roman" w:hAnsi="Times New Roman" w:cs="Times New Roman"/>
          <w:sz w:val="24"/>
          <w:szCs w:val="24"/>
        </w:rPr>
        <w:t>4</w:t>
      </w:r>
      <w:r w:rsidRPr="007B0CF7">
        <w:rPr>
          <w:rFonts w:ascii="Times New Roman" w:hAnsi="Times New Roman" w:cs="Times New Roman"/>
          <w:sz w:val="24"/>
          <w:szCs w:val="24"/>
        </w:rPr>
        <w:t>3-</w:t>
      </w:r>
      <w:r w:rsidR="002D1FF9">
        <w:rPr>
          <w:rFonts w:ascii="Times New Roman" w:hAnsi="Times New Roman" w:cs="Times New Roman"/>
          <w:sz w:val="24"/>
          <w:szCs w:val="24"/>
        </w:rPr>
        <w:t>7</w:t>
      </w:r>
      <w:r w:rsidR="00B22C04">
        <w:rPr>
          <w:rFonts w:ascii="Times New Roman" w:hAnsi="Times New Roman" w:cs="Times New Roman"/>
          <w:sz w:val="24"/>
          <w:szCs w:val="24"/>
        </w:rPr>
        <w:t>1</w:t>
      </w:r>
      <w:r w:rsidRPr="007B0CF7">
        <w:rPr>
          <w:rFonts w:ascii="Times New Roman" w:hAnsi="Times New Roman" w:cs="Times New Roman"/>
          <w:sz w:val="24"/>
          <w:szCs w:val="24"/>
        </w:rPr>
        <w:t>-</w:t>
      </w:r>
      <w:r w:rsidR="002D1FF9">
        <w:rPr>
          <w:rFonts w:ascii="Times New Roman" w:hAnsi="Times New Roman" w:cs="Times New Roman"/>
          <w:sz w:val="24"/>
          <w:szCs w:val="24"/>
        </w:rPr>
        <w:t>5</w:t>
      </w:r>
      <w:r w:rsidR="00B22C04">
        <w:rPr>
          <w:rFonts w:ascii="Times New Roman" w:hAnsi="Times New Roman" w:cs="Times New Roman"/>
          <w:sz w:val="24"/>
          <w:szCs w:val="24"/>
        </w:rPr>
        <w:t>3</w:t>
      </w:r>
      <w:r w:rsidRPr="007B0CF7">
        <w:rPr>
          <w:rFonts w:ascii="Times New Roman" w:hAnsi="Times New Roman" w:cs="Times New Roman"/>
          <w:sz w:val="24"/>
          <w:szCs w:val="24"/>
        </w:rPr>
        <w:t xml:space="preserve"> </w:t>
      </w:r>
      <w:r w:rsidR="002D1FF9">
        <w:rPr>
          <w:rFonts w:ascii="Times New Roman" w:hAnsi="Times New Roman" w:cs="Times New Roman"/>
          <w:sz w:val="24"/>
          <w:szCs w:val="24"/>
        </w:rPr>
        <w:t>среда</w:t>
      </w:r>
      <w:r w:rsidRPr="007B0CF7">
        <w:rPr>
          <w:rFonts w:ascii="Times New Roman" w:hAnsi="Times New Roman" w:cs="Times New Roman"/>
          <w:sz w:val="24"/>
          <w:szCs w:val="24"/>
        </w:rPr>
        <w:t xml:space="preserve"> с 14:00-16:00 </w:t>
      </w:r>
    </w:p>
    <w:p w14:paraId="67A14DF4" w14:textId="323885B9" w:rsidR="00A53464" w:rsidRPr="007B0CF7" w:rsidRDefault="00A53464" w:rsidP="007B0CF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0CF7">
        <w:rPr>
          <w:rFonts w:ascii="Times New Roman" w:hAnsi="Times New Roman" w:cs="Times New Roman"/>
          <w:b/>
          <w:bCs/>
          <w:sz w:val="24"/>
          <w:szCs w:val="24"/>
        </w:rPr>
        <w:t>7. Рассмотрение обращения</w:t>
      </w:r>
    </w:p>
    <w:p w14:paraId="61047F7B" w14:textId="77777777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7.1. Должностное лицо: </w:t>
      </w:r>
    </w:p>
    <w:p w14:paraId="5A647ABF" w14:textId="77777777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- обеспечивает объективное, всестороннее и своевременное рассмотрение обращения, в случае необходимости – с участием гражданина, направившего обращение; </w:t>
      </w:r>
    </w:p>
    <w:p w14:paraId="4F1AB5D8" w14:textId="77777777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-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 - принимает меры, направленные на восстановление или защиту нарушенных прав, свобод и законных интересов гражданина; </w:t>
      </w:r>
    </w:p>
    <w:p w14:paraId="100A5664" w14:textId="77777777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>- дает письменный ответ по существу поставленных в обращении вопросов;</w:t>
      </w:r>
    </w:p>
    <w:p w14:paraId="74E3BD17" w14:textId="77777777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 -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 </w:t>
      </w:r>
    </w:p>
    <w:p w14:paraId="4B88A3E8" w14:textId="77777777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lastRenderedPageBreak/>
        <w:t xml:space="preserve">7.2.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 </w:t>
      </w:r>
    </w:p>
    <w:p w14:paraId="176CFC91" w14:textId="436B0D8F" w:rsid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7.3.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 7.4. </w:t>
      </w:r>
      <w:r w:rsidR="007B0CF7" w:rsidRPr="007B0CF7">
        <w:rPr>
          <w:rFonts w:ascii="Times New Roman" w:hAnsi="Times New Roman" w:cs="Times New Roman"/>
          <w:sz w:val="24"/>
          <w:szCs w:val="24"/>
        </w:rP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или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 части 2 статьи 6  Федерального закона</w:t>
      </w:r>
      <w:r w:rsidR="002D1FF9">
        <w:rPr>
          <w:rFonts w:ascii="Times New Roman" w:hAnsi="Times New Roman" w:cs="Times New Roman"/>
          <w:sz w:val="24"/>
          <w:szCs w:val="24"/>
        </w:rPr>
        <w:t xml:space="preserve"> №59-ФЗ от 02.05.2006 </w:t>
      </w:r>
      <w:r w:rsidR="002D1FF9" w:rsidRPr="002D1FF9">
        <w:rPr>
          <w:rFonts w:ascii="Times New Roman" w:hAnsi="Times New Roman" w:cs="Times New Roman"/>
          <w:sz w:val="24"/>
          <w:szCs w:val="24"/>
        </w:rPr>
        <w:t>«О порядке рассмотрения обращений граждан Российской Федерации»</w:t>
      </w:r>
      <w:r w:rsidR="007B0CF7" w:rsidRPr="007B0CF7">
        <w:rPr>
          <w:rFonts w:ascii="Times New Roman" w:hAnsi="Times New Roman" w:cs="Times New Roman"/>
          <w:sz w:val="24"/>
          <w:szCs w:val="24"/>
        </w:rPr>
        <w:t xml:space="preserve">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14:paraId="57378607" w14:textId="4520E13F" w:rsidR="00A53464" w:rsidRPr="007B0CF7" w:rsidRDefault="00A53464" w:rsidP="002D1FF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0CF7">
        <w:rPr>
          <w:rFonts w:ascii="Times New Roman" w:hAnsi="Times New Roman" w:cs="Times New Roman"/>
          <w:b/>
          <w:bCs/>
          <w:sz w:val="24"/>
          <w:szCs w:val="24"/>
        </w:rPr>
        <w:t>8. Порядок рассмотрения отдельных обращений</w:t>
      </w:r>
    </w:p>
    <w:p w14:paraId="18DF8A0E" w14:textId="77777777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8.1.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 </w:t>
      </w:r>
    </w:p>
    <w:p w14:paraId="297D4CFC" w14:textId="77777777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>8.2.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14:paraId="7073E176" w14:textId="6260505F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 8.3. В случае, если текст письменного обращения не поддается прочтению, ответ на обращение </w:t>
      </w:r>
      <w:r w:rsidR="002D1FF9" w:rsidRPr="007B0CF7">
        <w:rPr>
          <w:rFonts w:ascii="Times New Roman" w:hAnsi="Times New Roman" w:cs="Times New Roman"/>
          <w:sz w:val="24"/>
          <w:szCs w:val="24"/>
        </w:rPr>
        <w:t>не дается,</w:t>
      </w:r>
      <w:r w:rsidRPr="007B0CF7">
        <w:rPr>
          <w:rFonts w:ascii="Times New Roman" w:hAnsi="Times New Roman" w:cs="Times New Roman"/>
          <w:sz w:val="24"/>
          <w:szCs w:val="24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 </w:t>
      </w:r>
    </w:p>
    <w:p w14:paraId="3967A14D" w14:textId="77777777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8.4.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</w:t>
      </w:r>
      <w:r w:rsidRPr="007B0CF7">
        <w:rPr>
          <w:rFonts w:ascii="Times New Roman" w:hAnsi="Times New Roman" w:cs="Times New Roman"/>
          <w:sz w:val="24"/>
          <w:szCs w:val="24"/>
        </w:rPr>
        <w:lastRenderedPageBreak/>
        <w:t>одному и тому же должностному лицу. О данном решении уведомляется гражданин, направивший обращение.</w:t>
      </w:r>
    </w:p>
    <w:p w14:paraId="45B4F492" w14:textId="77777777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 8.5.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 </w:t>
      </w:r>
    </w:p>
    <w:p w14:paraId="7C6C1D3F" w14:textId="77777777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8.6.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 </w:t>
      </w:r>
    </w:p>
    <w:p w14:paraId="694F5872" w14:textId="79402D80" w:rsidR="00A53464" w:rsidRPr="007B0CF7" w:rsidRDefault="00A53464" w:rsidP="002D1FF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b/>
          <w:bCs/>
          <w:sz w:val="24"/>
          <w:szCs w:val="24"/>
        </w:rPr>
        <w:t>9. Личный приём граждан</w:t>
      </w:r>
    </w:p>
    <w:p w14:paraId="6925E06C" w14:textId="61145305" w:rsidR="00A53464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9.1. </w:t>
      </w:r>
      <w:r w:rsidRPr="002D1FF9">
        <w:rPr>
          <w:rFonts w:ascii="Times New Roman" w:hAnsi="Times New Roman" w:cs="Times New Roman"/>
          <w:sz w:val="24"/>
          <w:szCs w:val="24"/>
        </w:rPr>
        <w:t xml:space="preserve">Запись граждан на личный прием в </w:t>
      </w:r>
      <w:r w:rsidR="00B22C04">
        <w:rPr>
          <w:rFonts w:ascii="Times New Roman" w:hAnsi="Times New Roman" w:cs="Times New Roman"/>
          <w:sz w:val="24"/>
          <w:szCs w:val="24"/>
        </w:rPr>
        <w:t>Образовательн</w:t>
      </w:r>
      <w:r w:rsidR="00B22C04">
        <w:rPr>
          <w:rFonts w:ascii="Times New Roman" w:hAnsi="Times New Roman" w:cs="Times New Roman"/>
          <w:sz w:val="24"/>
          <w:szCs w:val="24"/>
        </w:rPr>
        <w:t>ый</w:t>
      </w:r>
      <w:r w:rsidR="00B22C04">
        <w:rPr>
          <w:rFonts w:ascii="Times New Roman" w:hAnsi="Times New Roman" w:cs="Times New Roman"/>
          <w:sz w:val="24"/>
          <w:szCs w:val="24"/>
        </w:rPr>
        <w:t xml:space="preserve"> комплекс</w:t>
      </w:r>
      <w:r w:rsidRPr="002D1FF9">
        <w:rPr>
          <w:rFonts w:ascii="Times New Roman" w:hAnsi="Times New Roman" w:cs="Times New Roman"/>
          <w:sz w:val="24"/>
          <w:szCs w:val="24"/>
        </w:rPr>
        <w:t xml:space="preserve"> осуществляется на основе их обращений о записи на личный прием при личном посещении </w:t>
      </w:r>
      <w:r w:rsidR="00B22C04">
        <w:rPr>
          <w:rFonts w:ascii="Times New Roman" w:hAnsi="Times New Roman" w:cs="Times New Roman"/>
          <w:sz w:val="24"/>
          <w:szCs w:val="24"/>
        </w:rPr>
        <w:t>Образовательного комплекса</w:t>
      </w:r>
      <w:r w:rsidR="00E04B89">
        <w:rPr>
          <w:rFonts w:ascii="Times New Roman" w:hAnsi="Times New Roman" w:cs="Times New Roman"/>
          <w:sz w:val="24"/>
          <w:szCs w:val="24"/>
        </w:rPr>
        <w:t xml:space="preserve">, </w:t>
      </w:r>
      <w:r w:rsidRPr="002D1FF9">
        <w:rPr>
          <w:rFonts w:ascii="Times New Roman" w:hAnsi="Times New Roman" w:cs="Times New Roman"/>
          <w:sz w:val="24"/>
          <w:szCs w:val="24"/>
        </w:rPr>
        <w:t xml:space="preserve">по адресу: 150517, п. Михайловский, ул. Школьная, </w:t>
      </w:r>
      <w:proofErr w:type="gramStart"/>
      <w:r w:rsidRPr="002D1FF9">
        <w:rPr>
          <w:rFonts w:ascii="Times New Roman" w:hAnsi="Times New Roman" w:cs="Times New Roman"/>
          <w:sz w:val="24"/>
          <w:szCs w:val="24"/>
        </w:rPr>
        <w:t xml:space="preserve">7  </w:t>
      </w:r>
      <w:r w:rsidR="0043459C" w:rsidRPr="002D1FF9">
        <w:rPr>
          <w:rFonts w:ascii="Times New Roman" w:hAnsi="Times New Roman" w:cs="Times New Roman"/>
          <w:sz w:val="24"/>
          <w:szCs w:val="24"/>
        </w:rPr>
        <w:t>пятница</w:t>
      </w:r>
      <w:proofErr w:type="gramEnd"/>
      <w:r w:rsidRPr="002D1FF9">
        <w:rPr>
          <w:rFonts w:ascii="Times New Roman" w:hAnsi="Times New Roman" w:cs="Times New Roman"/>
          <w:sz w:val="24"/>
          <w:szCs w:val="24"/>
        </w:rPr>
        <w:t xml:space="preserve"> с 14.00 - 16.00 </w:t>
      </w:r>
      <w:r w:rsidR="00E04B89">
        <w:rPr>
          <w:rFonts w:ascii="Times New Roman" w:hAnsi="Times New Roman" w:cs="Times New Roman"/>
          <w:sz w:val="24"/>
          <w:szCs w:val="24"/>
        </w:rPr>
        <w:t>либо по телефону</w:t>
      </w:r>
      <w:r w:rsidR="00E04B89" w:rsidRPr="002D1FF9">
        <w:rPr>
          <w:rFonts w:ascii="Times New Roman" w:hAnsi="Times New Roman" w:cs="Times New Roman"/>
          <w:sz w:val="24"/>
          <w:szCs w:val="24"/>
        </w:rPr>
        <w:t xml:space="preserve"> </w:t>
      </w:r>
      <w:r w:rsidRPr="002D1FF9">
        <w:rPr>
          <w:rFonts w:ascii="Times New Roman" w:hAnsi="Times New Roman" w:cs="Times New Roman"/>
          <w:sz w:val="24"/>
          <w:szCs w:val="24"/>
        </w:rPr>
        <w:t>приемной: (4852) 43-</w:t>
      </w:r>
      <w:r w:rsidR="00B22C04">
        <w:rPr>
          <w:rFonts w:ascii="Times New Roman" w:hAnsi="Times New Roman" w:cs="Times New Roman"/>
          <w:sz w:val="24"/>
          <w:szCs w:val="24"/>
        </w:rPr>
        <w:t>71</w:t>
      </w:r>
      <w:r w:rsidRPr="002D1FF9">
        <w:rPr>
          <w:rFonts w:ascii="Times New Roman" w:hAnsi="Times New Roman" w:cs="Times New Roman"/>
          <w:sz w:val="24"/>
          <w:szCs w:val="24"/>
        </w:rPr>
        <w:t>-5</w:t>
      </w:r>
      <w:r w:rsidR="00B22C04">
        <w:rPr>
          <w:rFonts w:ascii="Times New Roman" w:hAnsi="Times New Roman" w:cs="Times New Roman"/>
          <w:sz w:val="24"/>
          <w:szCs w:val="24"/>
        </w:rPr>
        <w:t>3</w:t>
      </w:r>
      <w:r w:rsidRPr="007B0C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48D5B8" w14:textId="3EC1108B" w:rsidR="0043459C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9.2. При поступлении обращения гражданина о записи на личный прием секретарь </w:t>
      </w:r>
      <w:r w:rsidR="00B22C04">
        <w:rPr>
          <w:rFonts w:ascii="Times New Roman" w:hAnsi="Times New Roman" w:cs="Times New Roman"/>
          <w:sz w:val="24"/>
          <w:szCs w:val="24"/>
        </w:rPr>
        <w:t>Образовательного комплекса</w:t>
      </w:r>
      <w:r w:rsidR="00B22C04" w:rsidRPr="007B0CF7">
        <w:rPr>
          <w:rFonts w:ascii="Times New Roman" w:hAnsi="Times New Roman" w:cs="Times New Roman"/>
          <w:sz w:val="24"/>
          <w:szCs w:val="24"/>
        </w:rPr>
        <w:t xml:space="preserve"> </w:t>
      </w:r>
      <w:r w:rsidRPr="007B0CF7">
        <w:rPr>
          <w:rFonts w:ascii="Times New Roman" w:hAnsi="Times New Roman" w:cs="Times New Roman"/>
          <w:sz w:val="24"/>
          <w:szCs w:val="24"/>
        </w:rPr>
        <w:t xml:space="preserve">проверяет его на соответствие следующим требованиям: </w:t>
      </w:r>
    </w:p>
    <w:p w14:paraId="5A91A655" w14:textId="77777777" w:rsidR="0043459C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1) наличие в обращении фамилии, имени, отчества гражданина (или его представителя, уполномоченного в установленном законом порядке) и его адреса (почтового или адреса электронной почты); </w:t>
      </w:r>
    </w:p>
    <w:p w14:paraId="3CF1E068" w14:textId="77777777" w:rsidR="0043459C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2) указание конкретной информации, сути предложения, заявления или жалобы (обращение должно содержать подробную тематику вопроса); </w:t>
      </w:r>
    </w:p>
    <w:p w14:paraId="369856D3" w14:textId="77777777" w:rsidR="0043459C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>3) наличие личной подписи и даты;</w:t>
      </w:r>
    </w:p>
    <w:p w14:paraId="1486E20F" w14:textId="77777777" w:rsidR="0043459C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 4) предоставленные гражданином материалы не должны содержать нецензурные либо оскорбительные выражения, угрозы жизни, здоровью и имуществу должностного лица, а также членов его семьи. При поступлении обращения с нарушением указанных требований гражданину может быть отказано в приеме обращения о записи на личный прием с обязательным разъяснением причины отказа.</w:t>
      </w:r>
    </w:p>
    <w:p w14:paraId="79798430" w14:textId="363BC7A5" w:rsidR="0043459C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 9.3. Личный прием граждан осуществляется директором </w:t>
      </w:r>
      <w:r w:rsidR="00B22C04">
        <w:rPr>
          <w:rFonts w:ascii="Times New Roman" w:hAnsi="Times New Roman" w:cs="Times New Roman"/>
          <w:sz w:val="24"/>
          <w:szCs w:val="24"/>
        </w:rPr>
        <w:t>Образовательного комплекса</w:t>
      </w:r>
      <w:r w:rsidRPr="007B0CF7">
        <w:rPr>
          <w:rFonts w:ascii="Times New Roman" w:hAnsi="Times New Roman" w:cs="Times New Roman"/>
          <w:sz w:val="24"/>
          <w:szCs w:val="24"/>
        </w:rPr>
        <w:t xml:space="preserve"> и его заместителями. Информация об установленных для приема днях и часах доводится до сведения граждан. </w:t>
      </w:r>
    </w:p>
    <w:p w14:paraId="5A9424ED" w14:textId="77777777" w:rsidR="002D1FF9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9.4. При личном приеме гражданин предъявляет документ, удостоверяющий его личность. </w:t>
      </w:r>
    </w:p>
    <w:p w14:paraId="75111ADD" w14:textId="34714A67" w:rsidR="0043459C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>9.5. Содержание устного обращения заносится в Журнал личного приёма граждан.</w:t>
      </w:r>
      <w:r w:rsidR="002D1FF9">
        <w:rPr>
          <w:rFonts w:ascii="Times New Roman" w:hAnsi="Times New Roman" w:cs="Times New Roman"/>
          <w:sz w:val="24"/>
          <w:szCs w:val="24"/>
        </w:rPr>
        <w:t xml:space="preserve"> (Приложение)</w:t>
      </w:r>
      <w:r w:rsidRPr="007B0C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B2173A" w14:textId="77777777" w:rsidR="0043459C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>9.6. Письменное обращение, принятое в ходе личного приёма, подлежит регистрации в порядке, установленном настоящим положением.</w:t>
      </w:r>
    </w:p>
    <w:p w14:paraId="5CFA9111" w14:textId="77777777" w:rsidR="0043459C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 9.7.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Журнале личного приема гражданина. В остальных случаях дается письменный ответ по существу поставленных в обращении вопросов. </w:t>
      </w:r>
    </w:p>
    <w:p w14:paraId="662AAB45" w14:textId="77777777" w:rsidR="0043459C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lastRenderedPageBreak/>
        <w:t>9.8. В случае, если в обращении содержатся вопросы, решение которых не входит в компетенцию данного государственного должностного лица, гражданину дается разъяснение, куда и в каком порядке ему следует обратиться.</w:t>
      </w:r>
    </w:p>
    <w:p w14:paraId="322D556D" w14:textId="77777777" w:rsidR="0043459C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 9.9.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 </w:t>
      </w:r>
    </w:p>
    <w:p w14:paraId="10B459C1" w14:textId="71E3EBD2" w:rsidR="0043459C" w:rsidRPr="007B0CF7" w:rsidRDefault="00A53464" w:rsidP="007B0CF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0CF7">
        <w:rPr>
          <w:rFonts w:ascii="Times New Roman" w:hAnsi="Times New Roman" w:cs="Times New Roman"/>
          <w:b/>
          <w:bCs/>
          <w:sz w:val="24"/>
          <w:szCs w:val="24"/>
        </w:rPr>
        <w:t>10. Контроль над исполнением письменных обращений граждан</w:t>
      </w:r>
    </w:p>
    <w:p w14:paraId="16DDAD4D" w14:textId="3B63917E" w:rsidR="0043459C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10.1. Директор </w:t>
      </w:r>
      <w:r w:rsidR="00B22C04">
        <w:rPr>
          <w:rFonts w:ascii="Times New Roman" w:hAnsi="Times New Roman" w:cs="Times New Roman"/>
          <w:sz w:val="24"/>
          <w:szCs w:val="24"/>
        </w:rPr>
        <w:t>Образовательного комплекса</w:t>
      </w:r>
      <w:r w:rsidRPr="007B0CF7">
        <w:rPr>
          <w:rFonts w:ascii="Times New Roman" w:hAnsi="Times New Roman" w:cs="Times New Roman"/>
          <w:sz w:val="24"/>
          <w:szCs w:val="24"/>
        </w:rPr>
        <w:t xml:space="preserve"> осуществляет в пределах своей компетенции контроль за соблюдением порядка рассмотрения обращений, анализирует содержание поступающих обращений, принимает меры по своевременному выявлению и устранению причин нарушения прав, свобод и законных интересов граждан. </w:t>
      </w:r>
    </w:p>
    <w:p w14:paraId="2E68A04A" w14:textId="7D6503AE" w:rsidR="0043459C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10.2. Письменные обращения граждан, копии ответов, документы по личному приему граждан формируются в дела в соответствии с утвержденной номенклатурой дел. Письма и материалы по устному обращению хранятся пять лет, после чего составляется акт об их уничтожении, подписанный </w:t>
      </w:r>
      <w:r w:rsidR="00E04B89" w:rsidRPr="007B0CF7">
        <w:rPr>
          <w:rFonts w:ascii="Times New Roman" w:hAnsi="Times New Roman" w:cs="Times New Roman"/>
          <w:sz w:val="24"/>
          <w:szCs w:val="24"/>
        </w:rPr>
        <w:t>членами комиссии,</w:t>
      </w:r>
      <w:r w:rsidRPr="007B0CF7">
        <w:rPr>
          <w:rFonts w:ascii="Times New Roman" w:hAnsi="Times New Roman" w:cs="Times New Roman"/>
          <w:sz w:val="24"/>
          <w:szCs w:val="24"/>
        </w:rPr>
        <w:t xml:space="preserve"> и утверждается директором </w:t>
      </w:r>
      <w:r w:rsidR="00B22C04">
        <w:rPr>
          <w:rFonts w:ascii="Times New Roman" w:hAnsi="Times New Roman" w:cs="Times New Roman"/>
          <w:sz w:val="24"/>
          <w:szCs w:val="24"/>
        </w:rPr>
        <w:t>Образовательного комплекса</w:t>
      </w:r>
      <w:r w:rsidRPr="007B0C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E5B933" w14:textId="77777777" w:rsidR="0043459C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11. </w:t>
      </w:r>
      <w:r w:rsidRPr="007B0CF7">
        <w:rPr>
          <w:rFonts w:ascii="Times New Roman" w:hAnsi="Times New Roman" w:cs="Times New Roman"/>
          <w:b/>
          <w:bCs/>
          <w:sz w:val="24"/>
          <w:szCs w:val="24"/>
        </w:rPr>
        <w:t xml:space="preserve">Возмещение причиненных убытков и взыскание понесенных расходов при рассмотрении обращений </w:t>
      </w:r>
    </w:p>
    <w:p w14:paraId="4CDE09B8" w14:textId="77777777" w:rsidR="0043459C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11.1. Гражданин имеет право на возмещение убытков и компенсацию морального вреда, причиненных незаконным действием (бездействием) должностного лица при рассмотрении обращения, по решению суда. </w:t>
      </w:r>
    </w:p>
    <w:p w14:paraId="27B76463" w14:textId="77777777" w:rsidR="0043459C" w:rsidRPr="007B0CF7" w:rsidRDefault="00A53464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11.2. В случае, если гражданин указал в обращении заведомо ложные сведения, расходы, понесенные в связи с рассмотрением обращения должностным лицом, могут быть взысканы с данного гражданина по решению суда. </w:t>
      </w:r>
    </w:p>
    <w:p w14:paraId="06ADE440" w14:textId="581A29E4" w:rsidR="0043459C" w:rsidRPr="007B0CF7" w:rsidRDefault="0043459C" w:rsidP="007B0CF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0CF7">
        <w:rPr>
          <w:rFonts w:ascii="Times New Roman" w:hAnsi="Times New Roman" w:cs="Times New Roman"/>
          <w:b/>
          <w:bCs/>
          <w:sz w:val="24"/>
          <w:szCs w:val="24"/>
        </w:rPr>
        <w:t>12.Заключительные положения.</w:t>
      </w:r>
    </w:p>
    <w:p w14:paraId="0A45790F" w14:textId="54C78E60" w:rsidR="004B22BC" w:rsidRPr="007B0CF7" w:rsidRDefault="0043459C" w:rsidP="007B0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7">
        <w:rPr>
          <w:rFonts w:ascii="Times New Roman" w:hAnsi="Times New Roman" w:cs="Times New Roman"/>
          <w:sz w:val="24"/>
          <w:szCs w:val="24"/>
        </w:rPr>
        <w:t xml:space="preserve"> </w:t>
      </w:r>
      <w:r w:rsidR="00A53464" w:rsidRPr="007B0CF7">
        <w:rPr>
          <w:rFonts w:ascii="Times New Roman" w:hAnsi="Times New Roman" w:cs="Times New Roman"/>
          <w:sz w:val="24"/>
          <w:szCs w:val="24"/>
        </w:rPr>
        <w:t xml:space="preserve">Срок действия положения не ограничен. При изменении законодательства в акт вносятся изменения в установленном порядке. </w:t>
      </w:r>
    </w:p>
    <w:p w14:paraId="59F3BF79" w14:textId="77057D37" w:rsidR="0043459C" w:rsidRDefault="0043459C" w:rsidP="00A534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A19547" w14:textId="15A4778C" w:rsidR="0043459C" w:rsidRDefault="0043459C" w:rsidP="00A534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8AFCF7" w14:textId="2C177808" w:rsidR="007B0CF7" w:rsidRDefault="007B0CF7" w:rsidP="00A534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649EC1" w14:textId="77777777" w:rsidR="007B0CF7" w:rsidRDefault="007B0CF7" w:rsidP="00A534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D0F2E" w14:textId="100C0C9D" w:rsidR="0043459C" w:rsidRPr="0043459C" w:rsidRDefault="0043459C" w:rsidP="0043459C">
      <w:pPr>
        <w:jc w:val="right"/>
        <w:rPr>
          <w:rFonts w:ascii="Times New Roman" w:hAnsi="Times New Roman" w:cs="Times New Roman"/>
          <w:sz w:val="24"/>
          <w:szCs w:val="24"/>
        </w:rPr>
      </w:pPr>
      <w:r w:rsidRPr="0043459C">
        <w:rPr>
          <w:rFonts w:ascii="Times New Roman" w:hAnsi="Times New Roman" w:cs="Times New Roman"/>
          <w:sz w:val="24"/>
          <w:szCs w:val="24"/>
        </w:rPr>
        <w:t xml:space="preserve">Приложение. </w:t>
      </w:r>
    </w:p>
    <w:p w14:paraId="09A3BF31" w14:textId="540813E7" w:rsidR="0043459C" w:rsidRPr="0043459C" w:rsidRDefault="0043459C" w:rsidP="004345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459C">
        <w:rPr>
          <w:rFonts w:ascii="Times New Roman" w:hAnsi="Times New Roman" w:cs="Times New Roman"/>
          <w:b/>
          <w:bCs/>
          <w:sz w:val="24"/>
          <w:szCs w:val="24"/>
        </w:rPr>
        <w:t>Форма журнала обращений граждан.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5"/>
        <w:gridCol w:w="1800"/>
        <w:gridCol w:w="1593"/>
        <w:gridCol w:w="1800"/>
        <w:gridCol w:w="1301"/>
        <w:gridCol w:w="1539"/>
      </w:tblGrid>
      <w:tr w:rsidR="0043459C" w14:paraId="076D07F5" w14:textId="787987D7" w:rsidTr="0043459C">
        <w:tc>
          <w:tcPr>
            <w:tcW w:w="1695" w:type="dxa"/>
          </w:tcPr>
          <w:p w14:paraId="6AD78D6E" w14:textId="76F38E5D" w:rsidR="0043459C" w:rsidRPr="0043459C" w:rsidRDefault="0043459C" w:rsidP="00434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59C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  <w:p w14:paraId="669725C9" w14:textId="77777777" w:rsidR="0043459C" w:rsidRDefault="0043459C" w:rsidP="00434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4F91873B" w14:textId="58711C9F" w:rsidR="0043459C" w:rsidRDefault="0043459C" w:rsidP="00A5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59C">
              <w:rPr>
                <w:rFonts w:ascii="Times New Roman" w:hAnsi="Times New Roman" w:cs="Times New Roman"/>
                <w:sz w:val="24"/>
                <w:szCs w:val="24"/>
              </w:rPr>
              <w:t xml:space="preserve">ФИО обратившегося </w:t>
            </w:r>
          </w:p>
        </w:tc>
        <w:tc>
          <w:tcPr>
            <w:tcW w:w="1636" w:type="dxa"/>
          </w:tcPr>
          <w:p w14:paraId="1A5F634C" w14:textId="77777777" w:rsidR="0043459C" w:rsidRPr="0043459C" w:rsidRDefault="0043459C" w:rsidP="00434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59C">
              <w:rPr>
                <w:rFonts w:ascii="Times New Roman" w:hAnsi="Times New Roman" w:cs="Times New Roman"/>
                <w:sz w:val="24"/>
                <w:szCs w:val="24"/>
              </w:rPr>
              <w:t xml:space="preserve">Краткое содержание обращения </w:t>
            </w:r>
          </w:p>
          <w:p w14:paraId="1CFDBBE7" w14:textId="77777777" w:rsidR="0043459C" w:rsidRDefault="0043459C" w:rsidP="00A5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4D1E3BBF" w14:textId="075A795F" w:rsidR="0043459C" w:rsidRDefault="0043459C" w:rsidP="00A5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59C">
              <w:rPr>
                <w:rFonts w:ascii="Times New Roman" w:hAnsi="Times New Roman" w:cs="Times New Roman"/>
                <w:sz w:val="24"/>
                <w:szCs w:val="24"/>
              </w:rPr>
              <w:t>Телефон обратившегося</w:t>
            </w:r>
          </w:p>
        </w:tc>
        <w:tc>
          <w:tcPr>
            <w:tcW w:w="1390" w:type="dxa"/>
          </w:tcPr>
          <w:p w14:paraId="4976E65C" w14:textId="77777777" w:rsidR="0043459C" w:rsidRPr="0043459C" w:rsidRDefault="0043459C" w:rsidP="00434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59C">
              <w:rPr>
                <w:rFonts w:ascii="Times New Roman" w:hAnsi="Times New Roman" w:cs="Times New Roman"/>
                <w:sz w:val="24"/>
                <w:szCs w:val="24"/>
              </w:rPr>
              <w:t xml:space="preserve">Время приема </w:t>
            </w:r>
          </w:p>
          <w:p w14:paraId="1BE6FC62" w14:textId="77777777" w:rsidR="0043459C" w:rsidRDefault="0043459C" w:rsidP="00A5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6FFCE5C8" w14:textId="77777777" w:rsidR="0043459C" w:rsidRPr="0043459C" w:rsidRDefault="0043459C" w:rsidP="00434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59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исполнении (принятом решении) </w:t>
            </w:r>
          </w:p>
          <w:p w14:paraId="695D2FD3" w14:textId="77777777" w:rsidR="0043459C" w:rsidRPr="0043459C" w:rsidRDefault="0043459C" w:rsidP="00434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59C" w14:paraId="2F5024AF" w14:textId="3700A112" w:rsidTr="0043459C">
        <w:tc>
          <w:tcPr>
            <w:tcW w:w="1695" w:type="dxa"/>
          </w:tcPr>
          <w:p w14:paraId="7CD6F8FF" w14:textId="77777777" w:rsidR="0043459C" w:rsidRDefault="0043459C" w:rsidP="00A5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5E1B5B47" w14:textId="77777777" w:rsidR="0043459C" w:rsidRDefault="0043459C" w:rsidP="00A5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5A898A62" w14:textId="77777777" w:rsidR="0043459C" w:rsidRDefault="0043459C" w:rsidP="00A5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698EB867" w14:textId="77777777" w:rsidR="0043459C" w:rsidRDefault="0043459C" w:rsidP="00A5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2345295A" w14:textId="77777777" w:rsidR="0043459C" w:rsidRDefault="0043459C" w:rsidP="00A5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2E300D33" w14:textId="77777777" w:rsidR="0043459C" w:rsidRDefault="0043459C" w:rsidP="00A5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59C" w14:paraId="5FC2AEE8" w14:textId="04773952" w:rsidTr="0043459C">
        <w:tc>
          <w:tcPr>
            <w:tcW w:w="1695" w:type="dxa"/>
          </w:tcPr>
          <w:p w14:paraId="309C0FE3" w14:textId="77777777" w:rsidR="0043459C" w:rsidRDefault="0043459C" w:rsidP="00A5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6E1A47C9" w14:textId="77777777" w:rsidR="0043459C" w:rsidRDefault="0043459C" w:rsidP="00A5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0140DF70" w14:textId="77777777" w:rsidR="0043459C" w:rsidRDefault="0043459C" w:rsidP="00A5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30C87114" w14:textId="77777777" w:rsidR="0043459C" w:rsidRDefault="0043459C" w:rsidP="00A5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14A6D83F" w14:textId="77777777" w:rsidR="0043459C" w:rsidRDefault="0043459C" w:rsidP="00A5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6CDE9F75" w14:textId="77777777" w:rsidR="0043459C" w:rsidRDefault="0043459C" w:rsidP="00A5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282359" w14:textId="77777777" w:rsidR="0043459C" w:rsidRPr="0043459C" w:rsidRDefault="0043459C" w:rsidP="00A5346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3459C" w:rsidRPr="0043459C" w:rsidSect="00E04B8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464"/>
    <w:rsid w:val="002D1FF9"/>
    <w:rsid w:val="0035747B"/>
    <w:rsid w:val="0043459C"/>
    <w:rsid w:val="004B22BC"/>
    <w:rsid w:val="00533F65"/>
    <w:rsid w:val="007B0CF7"/>
    <w:rsid w:val="00A53464"/>
    <w:rsid w:val="00B22C04"/>
    <w:rsid w:val="00E0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8854"/>
  <w15:chartTrackingRefBased/>
  <w15:docId w15:val="{2B75610A-B22D-4FA0-B551-AC8A6AC6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B0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7B0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B0C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8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3007</Words>
  <Characters>17146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2025-02-21T13:22:00Z</cp:lastPrinted>
  <dcterms:created xsi:type="dcterms:W3CDTF">2026-05-11T18:30:00Z</dcterms:created>
  <dcterms:modified xsi:type="dcterms:W3CDTF">2026-05-11T18:30:00Z</dcterms:modified>
</cp:coreProperties>
</file>