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E9552" w14:textId="77777777" w:rsidR="00632598" w:rsidRDefault="00632598" w:rsidP="00632598">
      <w:pPr>
        <w:shd w:val="clear" w:color="auto" w:fill="FFFFFF"/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102169EE" w14:textId="77777777" w:rsidR="00D04A40" w:rsidRDefault="00D04A40" w:rsidP="00D04A40">
      <w:pPr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Муниципальное общеобразовательное учреждение «Образовательный комплекс «Импульс» Ярославского муниципального округа</w:t>
      </w:r>
    </w:p>
    <w:p w14:paraId="6CE98D6D" w14:textId="77777777" w:rsidR="00D04A40" w:rsidRDefault="00D04A40" w:rsidP="00D04A40">
      <w:pPr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(МОУ «Образовательный комплекс «Импульс» ЯМО)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</w:r>
    </w:p>
    <w:p w14:paraId="56E370C1" w14:textId="77777777" w:rsidR="00D04A40" w:rsidRDefault="00D04A40" w:rsidP="00D04A40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6E697427" w14:textId="77777777" w:rsidR="00D04A40" w:rsidRDefault="00D04A40" w:rsidP="00D04A40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Принято на заседании Педагогического совета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  <w:t>МОУ «Образовательный комплекс «Импульс» ЯМО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  <w:t>«01» __октября___ 2025 г., протокол № 1</w:t>
      </w:r>
    </w:p>
    <w:p w14:paraId="5E99E66A" w14:textId="77777777" w:rsidR="00D04A40" w:rsidRDefault="00D04A40" w:rsidP="00D04A40">
      <w:pPr>
        <w:shd w:val="clear" w:color="auto" w:fill="FFFFFF"/>
        <w:spacing w:before="240" w:after="240" w:line="42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УТВЕРЖДЕНО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  <w:t>Приказом директора от «__01_» октября 2025 г. № 1/1-од __</w:t>
      </w:r>
    </w:p>
    <w:p w14:paraId="65882C8D" w14:textId="77777777" w:rsidR="00632598" w:rsidRPr="00632598" w:rsidRDefault="00632598" w:rsidP="00632598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bookmarkStart w:id="0" w:name="_GoBack"/>
      <w:bookmarkEnd w:id="0"/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ПОЛОЖЕНИЕ</w:t>
      </w:r>
    </w:p>
    <w:p w14:paraId="342215EF" w14:textId="77777777" w:rsidR="00632598" w:rsidRPr="00632598" w:rsidRDefault="00632598" w:rsidP="00632598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 порядке рассмотрения обращений (жалоб, заявлений, предложений)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сотрудников, обучающихся и их родителей (законных представителей)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муниципальном общеобразовательном учреждении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«Образовательный комплекс «Импульс» Ярославского муниципального округа</w:t>
      </w:r>
    </w:p>
    <w:p w14:paraId="1AB05435" w14:textId="77777777" w:rsidR="00632598" w:rsidRPr="00632598" w:rsidRDefault="00632598" w:rsidP="00632598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ОБЩИЕ ПОЛОЖЕНИЯ</w:t>
      </w:r>
    </w:p>
    <w:p w14:paraId="799B3BAF" w14:textId="77777777" w:rsidR="00632598" w:rsidRPr="00632598" w:rsidRDefault="00632598" w:rsidP="006325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1.1. Настоящее Положение устанавливает единый порядок рассмотрения устных и письменных обращений (жалоб, заявлений, предложений, ходатайств) сотрудников, обучающихся и их родителей (законных представителей) (далее – Заявители) в муниципальном общеобразовательном учреждении «Образовательный комплекс «Импульс» ЯМО (далее – Образовательная организация).</w:t>
      </w:r>
    </w:p>
    <w:p w14:paraId="534D9EE3" w14:textId="77777777" w:rsidR="00632598" w:rsidRPr="00632598" w:rsidRDefault="00632598" w:rsidP="006325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1.2. Положение разработано в соответствии с: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Федеральным законом от 02.05.2006 № 59-ФЗ «О порядке рассмотрения обращений граждан Российской Федерации»;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Федеральным законом от 29.12.2012 № 273-ФЗ «Об образовании в Российской Федерации» (ст. 45);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Трудовым кодексом Российской Федерации (ст. 352-356);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Федеральным законом от 27.07.2006 № 152-ФЗ «О персональных данных»;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Уставом Образовательной организации и иными локальными нормативными актами.</w:t>
      </w:r>
    </w:p>
    <w:p w14:paraId="63D53D1C" w14:textId="77777777" w:rsidR="00632598" w:rsidRPr="00632598" w:rsidRDefault="00632598" w:rsidP="006325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1.3. Основные принципы рассмотрения обращений: законность, объективность, гласность, доступность, своевременность, компетентность, конфиденциальность персональных данных, недопустимость преследования за критические высказывания.</w:t>
      </w:r>
    </w:p>
    <w:p w14:paraId="0696426D" w14:textId="77777777" w:rsidR="00632598" w:rsidRPr="00632598" w:rsidRDefault="00632598" w:rsidP="006325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1.4. Обращения рассматриваются бесплатно.</w:t>
      </w:r>
    </w:p>
    <w:p w14:paraId="4D7F0E9D" w14:textId="77777777" w:rsidR="00632598" w:rsidRPr="00632598" w:rsidRDefault="00632598" w:rsidP="00632598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ПОНЯТИЯ И ВИДЫ ОБРАЩЕНИЙ</w:t>
      </w:r>
    </w:p>
    <w:p w14:paraId="1E606DA9" w14:textId="77777777" w:rsidR="00632598" w:rsidRPr="00632598" w:rsidRDefault="00632598" w:rsidP="006325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2.1. Под обращением понимается направленное в Образовательную организацию в письменной или электронной форме, либо выраженное устно предложение, заявление, жалоба, ходатайство.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 </w:t>
      </w: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Предложение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рекомендация по совершенствованию деятельности, улучшению работы, решению вопросов, относящихся к компетенции Образовательной организации.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 </w:t>
      </w: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Заявление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просьба о содействии в реализации прав или законных интересов, либо сообщение о нарушении законодательства, недостатках в работе, критика деятельности.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 </w:t>
      </w: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Жалоба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просьба о восстановлении или защите нарушенных прав, свобод или законных интересов.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 </w:t>
      </w: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Ходатайство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официальная просьба о признании определенных прав, предоставлении льгот, возможностей.</w:t>
      </w:r>
    </w:p>
    <w:p w14:paraId="745BB0F3" w14:textId="77777777" w:rsidR="00632598" w:rsidRPr="00632598" w:rsidRDefault="00632598" w:rsidP="006325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2.2. Обращение может быть: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 </w:t>
      </w: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Индивидуальным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(от одного лица).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 </w:t>
      </w: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Коллективным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(от двух и более лиц).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 </w:t>
      </w: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Анонимным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(не рассматривается, за исключением обращений, содержащих сведения о готовящемся, совершаемом или совершенном преступлении, либо о непосредственной угрозе жизни и здоровью лица).</w:t>
      </w:r>
    </w:p>
    <w:p w14:paraId="7CA06232" w14:textId="77777777" w:rsidR="00632598" w:rsidRPr="00632598" w:rsidRDefault="00632598" w:rsidP="00632598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ПОРЯДОК ПОДАЧИ И РЕГИСТРАЦИИ ОБРАЩЕНИЙ</w:t>
      </w:r>
    </w:p>
    <w:p w14:paraId="2FE40530" w14:textId="77777777" w:rsidR="00632598" w:rsidRPr="00632598" w:rsidRDefault="00632598" w:rsidP="006325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3.1. </w:t>
      </w: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Способы подачи обращений: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 </w:t>
      </w: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Письменно: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Путем личного вручения или направления по почте на адрес Образовательной организации.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 </w:t>
      </w: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Электронно: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Через официальный сайт Образовательной организации, на официальную электронную почту (в разделе «Обратная связь»/«Электронная приемная»).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 </w:t>
      </w: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Устно: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Лично на приеме у уполномоченного лица (директора, его заместителей, руководителей структурных подразделений).</w:t>
      </w:r>
    </w:p>
    <w:p w14:paraId="59A7C100" w14:textId="77777777" w:rsidR="00632598" w:rsidRPr="00632598" w:rsidRDefault="00632598" w:rsidP="006325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3.2. </w:t>
      </w: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Содержание письменного обращения: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Наименование Образовательной организации или ФИО должностного лица, которому направляется обращение.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ФИО Заявителя, почтовый или электронный адрес для ответа.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Суть обращения (предложения, жалобы, заявления).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Личная подпись и дата.</w:t>
      </w:r>
    </w:p>
    <w:p w14:paraId="13A4108B" w14:textId="77777777" w:rsidR="00632598" w:rsidRPr="00632598" w:rsidRDefault="00632598" w:rsidP="006325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3.3. </w:t>
      </w: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Регистрация: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Все поступившие обращения подлежат обязательной регистрации в </w:t>
      </w: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Журнале регистрации входящей корреспонденции и обращений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течение 3 (трех) рабочих дней со дня поступления.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Электронные обращения регистрируются в специальном электронном журнале.</w:t>
      </w:r>
    </w:p>
    <w:p w14:paraId="181B5B6C" w14:textId="77777777" w:rsidR="00632598" w:rsidRPr="00632598" w:rsidRDefault="00632598" w:rsidP="00632598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ПОРЯДОК РАССМОТРЕНИЯ И РАЗРЕШЕНИЯ ОБРАЩЕНИЙ</w:t>
      </w:r>
    </w:p>
    <w:p w14:paraId="6C8EF72D" w14:textId="77777777" w:rsidR="00632598" w:rsidRPr="00632598" w:rsidRDefault="00632598" w:rsidP="006325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4.1. </w:t>
      </w: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Сроки рассмотрения: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Обращение рассматривается в течение </w:t>
      </w: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30 календарных дней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со дня его регистрации. В исключительных случаях срок может быть продлен руководителем Образовательной организации, но не более чем на 30 дней, с обязательным уведомлением об этом 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Заявителя.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Обращения, не требующие дополнительного изучения и проверки, рассматриваются в срок до </w:t>
      </w: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15 календарных дней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43AD7B59" w14:textId="77777777" w:rsidR="00632598" w:rsidRPr="00632598" w:rsidRDefault="00632598" w:rsidP="006325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4.2. </w:t>
      </w: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Рассмотрение по существу: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Директор Образовательной организации определяет ответственного исполнителя (должностное лицо, структурное подразделение) для рассмотрения обращения по существу.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В случае необходимости проводятся проверки, запрашиваются документы, проводятся беседы с заинтересованными лицами.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При рассмотрении обращения не допускается разглашение сведений, содержащихся в обращении, а также сведений, касающихся частной жизни Заявителя, без его согласия.</w:t>
      </w:r>
    </w:p>
    <w:p w14:paraId="7161E4DD" w14:textId="77777777" w:rsidR="00632598" w:rsidRPr="00632598" w:rsidRDefault="00632598" w:rsidP="006325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4.3. </w:t>
      </w: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Результат рассмотрения: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По результатам рассмотрения обращения принимается одно из следующих решений: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Удовлетворить обращение полностью или частично.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Отказать в удовлетворении обращения.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Разъяснить по существу заданных вопросов.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Направить обращение по подведомственности, если вопрос не относится к компетенции Образовательной организации, с уведомлением Заявителя.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Ответ на обращение подписывается уполномоченным лицом (директором или его заместителем) и направляется Заявителю в письменной форме или в форме электронного документа по указанному им адресу.</w:t>
      </w:r>
    </w:p>
    <w:p w14:paraId="5395E2D4" w14:textId="77777777" w:rsidR="00632598" w:rsidRPr="00632598" w:rsidRDefault="00632598" w:rsidP="006325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4.4. </w:t>
      </w: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Особые случаи: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Обращения, содержащие нецензурные либо оскорбительные выражения, могут быть оставлены без ответа по существу с уведомлением Заявителя о недопустимости злоупотребления правом.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Повторные обращения, поступившие от одного и того же лица по одному и тому же вопросу, могут быть оставлены без ответа, если на первое обращение уже был дан исчерпывающий ответ.</w:t>
      </w:r>
    </w:p>
    <w:p w14:paraId="382BB243" w14:textId="77777777" w:rsidR="00632598" w:rsidRPr="00632598" w:rsidRDefault="00632598" w:rsidP="00632598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ЛИЧНЫЙ ПРИЕМ ГРАЖДАН</w:t>
      </w:r>
    </w:p>
    <w:p w14:paraId="7F62869C" w14:textId="77777777" w:rsidR="00632598" w:rsidRPr="00632598" w:rsidRDefault="00632598" w:rsidP="006325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5.1. Личный прием Заявителей осуществляется директором и его заместителями в соответствии с графиком приема, утвержденным приказом и размещенным на официальном сайте и информационных стендах.</w:t>
      </w:r>
    </w:p>
    <w:p w14:paraId="01D2F973" w14:textId="77777777" w:rsidR="00632598" w:rsidRPr="00632598" w:rsidRDefault="00632598" w:rsidP="006325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5.2. При личном приеме Заявитель обязан предъявить документ, удостоверяющий личность.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5.3. По результатам личного приема может быть дано устное разъяснение или принято письменное обращение для рассмотрения в установленном порядке.</w:t>
      </w:r>
    </w:p>
    <w:p w14:paraId="15B85E1D" w14:textId="77777777" w:rsidR="00632598" w:rsidRPr="00632598" w:rsidRDefault="00632598" w:rsidP="00632598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КОНФИДЕНЦИАЛЬНОСТЬ И ЗАЩИТА ПРАВ</w:t>
      </w:r>
    </w:p>
    <w:p w14:paraId="5CFF2DE4" w14:textId="77777777" w:rsidR="00632598" w:rsidRPr="00632598" w:rsidRDefault="00632598" w:rsidP="006325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6.1. Запрещается преследование Заявителя в связи с его обращением с критикой деятельности Образовательной организации или ее должностных лиц.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6.2. Информация о персональных данных Заявителя хранится и обрабатывается в соответствии с законодательством о персональных данных.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6.3. Заявитель имеет право на обжалование принятого по его обращению решения вышестоящим органам управления образованием, в органы прокуратуры или в суд.</w:t>
      </w:r>
    </w:p>
    <w:p w14:paraId="44906CE1" w14:textId="77777777" w:rsidR="00632598" w:rsidRPr="00632598" w:rsidRDefault="00632598" w:rsidP="00632598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7. ОТВЕТСТВЕННОСТЬ ЗА НАРУШЕНИЕ ПОРЯДКА РАССМОТРЕНИЯ ОБРАЩЕНИЙ</w:t>
      </w:r>
    </w:p>
    <w:p w14:paraId="73ADC089" w14:textId="77777777" w:rsidR="00632598" w:rsidRPr="00632598" w:rsidRDefault="00632598" w:rsidP="006325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7.1. Должностные лица Образовательной организации, виновные в нарушении порядка рассмотрения обращений, установленного законодательством и настоящим Положением, несут дисциплинарную ответственность в соответствии с трудовым законодательством РФ.</w:t>
      </w:r>
    </w:p>
    <w:p w14:paraId="6BC04EF0" w14:textId="77777777" w:rsidR="00632598" w:rsidRPr="00632598" w:rsidRDefault="00632598" w:rsidP="00632598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 ДОКУМЕНТАЦИЯ И ОТЧЕТНОСТЬ</w:t>
      </w:r>
    </w:p>
    <w:p w14:paraId="4BA1411A" w14:textId="77777777" w:rsidR="00632598" w:rsidRPr="00632598" w:rsidRDefault="00632598" w:rsidP="006325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8.1. Документация по обращениям включает: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Журналы регистрации входящих и исходящих обращений.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Копии письменных обращений и ответов на них.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Материалы проверок (при их проведении).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Приказы и распоряжения, изданные по результатам рассмотрения обращений.</w:t>
      </w:r>
    </w:p>
    <w:p w14:paraId="044B5C4A" w14:textId="77777777" w:rsidR="00632598" w:rsidRPr="00632598" w:rsidRDefault="00632598" w:rsidP="006325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8.2. Документация хранится в течение 5 лет, после чего подлежит уничтожению в установленном порядке.</w:t>
      </w:r>
    </w:p>
    <w:p w14:paraId="5A202E31" w14:textId="77777777" w:rsidR="00632598" w:rsidRPr="00632598" w:rsidRDefault="00632598" w:rsidP="00632598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9. ЗАКЛЮЧИТЕЛЬНЫЕ ПОЛОЖЕНИЯ</w:t>
      </w:r>
    </w:p>
    <w:p w14:paraId="1F98E731" w14:textId="77777777" w:rsidR="00632598" w:rsidRPr="00632598" w:rsidRDefault="00632598" w:rsidP="006325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9.1. Настоящее Положение вступает в силу с 01 октября 2025 года и является обязательным для исполнения всеми сотрудниками Образовательной организации.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9.2. Изменения и дополнения в Положение вносятся приказом директора.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9.3. Положение размещается на официальном сайте Образовательной организации в сети «Интернет» для свободного ознакомления.</w:t>
      </w:r>
    </w:p>
    <w:p w14:paraId="47EA1107" w14:textId="5E76C163" w:rsidR="00632598" w:rsidRPr="00632598" w:rsidRDefault="00632598" w:rsidP="0063259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9C054B" w14:textId="77777777" w:rsidR="00632598" w:rsidRPr="00632598" w:rsidRDefault="00632598" w:rsidP="006325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СОГЛАСОВАНО: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Председатель первичной профсоюзной организации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МОУ «Образовательный комплекс «Импульс» ЯМО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_________________ /___________</w:t>
      </w: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/</w:t>
      </w:r>
      <w:r w:rsidRPr="006325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  <w:t>«</w:t>
      </w:r>
      <w:r w:rsidRPr="006325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_» ___________ 2025 г.</w:t>
      </w:r>
    </w:p>
    <w:p w14:paraId="66B41193" w14:textId="77777777" w:rsidR="00126C64" w:rsidRPr="00632598" w:rsidRDefault="00126C64">
      <w:pPr>
        <w:rPr>
          <w:rFonts w:ascii="Times New Roman" w:hAnsi="Times New Roman" w:cs="Times New Roman"/>
          <w:sz w:val="24"/>
          <w:szCs w:val="24"/>
        </w:rPr>
      </w:pPr>
    </w:p>
    <w:sectPr w:rsidR="00126C64" w:rsidRPr="00632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90"/>
    <w:rsid w:val="00126790"/>
    <w:rsid w:val="00126C64"/>
    <w:rsid w:val="00632598"/>
    <w:rsid w:val="00D0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C3C4"/>
  <w15:chartTrackingRefBased/>
  <w15:docId w15:val="{D58A19BD-743B-46FA-92BF-22F3CE72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325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325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25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25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63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32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1152</Words>
  <Characters>6567</Characters>
  <Application>Microsoft Office Word</Application>
  <DocSecurity>0</DocSecurity>
  <Lines>54</Lines>
  <Paragraphs>15</Paragraphs>
  <ScaleCrop>false</ScaleCrop>
  <Company/>
  <LinksUpToDate>false</LinksUpToDate>
  <CharactersWithSpaces>7704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Пользователь</cp:lastModifiedBy>
  <cp:revision>3</cp:revision>
  <dcterms:created xsi:type="dcterms:W3CDTF">2026-01-27T18:44:00Z</dcterms:created>
  <dcterms:modified xsi:type="dcterms:W3CDTF">2026-01-29T07:26:00Z</dcterms:modified>
</cp:coreProperties>
</file>